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9DE" w:rsidRPr="004A59D7" w:rsidRDefault="007B29DE" w:rsidP="00F31C64">
      <w:pPr>
        <w:pStyle w:val="papertitle"/>
        <w:rPr>
          <w:rFonts w:eastAsia="MS Mincho"/>
          <w:i/>
          <w:iCs/>
        </w:rPr>
      </w:pPr>
      <w:bookmarkStart w:id="0" w:name="_GoBack"/>
      <w:r w:rsidRPr="004A59D7">
        <w:rPr>
          <w:rFonts w:eastAsia="MS Mincho"/>
          <w:i/>
          <w:iCs/>
        </w:rPr>
        <w:t>A</w:t>
      </w:r>
      <w:r w:rsidR="00F31C64" w:rsidRPr="004A59D7">
        <w:rPr>
          <w:rFonts w:eastAsia="MS Mincho"/>
          <w:i/>
          <w:iCs/>
        </w:rPr>
        <w:t xml:space="preserve">pplication of Bat </w:t>
      </w:r>
      <w:r w:rsidRPr="004A59D7">
        <w:rPr>
          <w:rFonts w:eastAsia="MS Mincho"/>
          <w:i/>
          <w:iCs/>
        </w:rPr>
        <w:t>Optimization</w:t>
      </w:r>
      <w:r w:rsidR="00630F20" w:rsidRPr="004A59D7">
        <w:rPr>
          <w:rFonts w:eastAsia="MS Mincho"/>
          <w:i/>
          <w:iCs/>
        </w:rPr>
        <w:t xml:space="preserve"> </w:t>
      </w:r>
      <w:r w:rsidRPr="004A59D7">
        <w:rPr>
          <w:rFonts w:eastAsia="MS Mincho"/>
          <w:i/>
          <w:iCs/>
        </w:rPr>
        <w:t xml:space="preserve">Algorithms for </w:t>
      </w:r>
      <w:r w:rsidR="002E4580" w:rsidRPr="004A59D7">
        <w:rPr>
          <w:rFonts w:eastAsia="MS Mincho"/>
          <w:i/>
          <w:iCs/>
        </w:rPr>
        <w:t>Optimal Power Flow</w:t>
      </w:r>
      <w:bookmarkEnd w:id="0"/>
      <w:r w:rsidR="00C14D58" w:rsidRPr="004A59D7">
        <w:rPr>
          <w:rFonts w:eastAsia="MS Mincho"/>
          <w:i/>
          <w:iCs/>
        </w:rPr>
        <w:t xml:space="preserve"> </w:t>
      </w:r>
    </w:p>
    <w:p w:rsidR="00F31C64" w:rsidRDefault="00F31C64" w:rsidP="002E4580">
      <w:pPr>
        <w:rPr>
          <w:rFonts w:eastAsia="MS Mincho"/>
        </w:rPr>
        <w:sectPr w:rsidR="00F31C64" w:rsidSect="00424093">
          <w:type w:val="continuous"/>
          <w:pgSz w:w="11909" w:h="16834" w:code="9"/>
          <w:pgMar w:top="1080" w:right="734" w:bottom="2434" w:left="734" w:header="720" w:footer="720" w:gutter="0"/>
          <w:cols w:space="720"/>
          <w:docGrid w:linePitch="360"/>
        </w:sectPr>
      </w:pPr>
    </w:p>
    <w:p w:rsidR="002E4580" w:rsidRDefault="00F31C64" w:rsidP="002E4580">
      <w:pPr>
        <w:rPr>
          <w:rFonts w:eastAsia="MS Mincho"/>
        </w:rPr>
      </w:pPr>
      <w:r>
        <w:lastRenderedPageBreak/>
        <w:t>H. Delkhosh Abatari</w:t>
      </w:r>
    </w:p>
    <w:p w:rsidR="00F31C64" w:rsidRDefault="00F31C64" w:rsidP="002E4580">
      <w:pPr>
        <w:rPr>
          <w:rFonts w:eastAsia="MS Mincho"/>
        </w:rPr>
      </w:pPr>
      <w:r>
        <w:t>PhD Student</w:t>
      </w:r>
    </w:p>
    <w:p w:rsidR="00F31C64" w:rsidRDefault="00F31C64" w:rsidP="002E4580">
      <w:pPr>
        <w:rPr>
          <w:rFonts w:eastAsia="MS Mincho"/>
        </w:rPr>
      </w:pPr>
      <w:r>
        <w:t>Electrical Engineering</w:t>
      </w:r>
    </w:p>
    <w:p w:rsidR="00F31C64" w:rsidRDefault="00F31C64" w:rsidP="002E4580">
      <w:pPr>
        <w:rPr>
          <w:rFonts w:eastAsia="MS Mincho"/>
        </w:rPr>
      </w:pPr>
      <w:r>
        <w:t>Sharif University of Technology</w:t>
      </w:r>
    </w:p>
    <w:p w:rsidR="00F31C64" w:rsidRDefault="00F31C64" w:rsidP="002E4580">
      <w:pPr>
        <w:rPr>
          <w:rFonts w:eastAsia="MS Mincho"/>
        </w:rPr>
      </w:pPr>
      <w:r>
        <w:t>Tehran, Iran</w:t>
      </w:r>
    </w:p>
    <w:p w:rsidR="00F31C64" w:rsidRDefault="00F31C64" w:rsidP="00F31C64">
      <w:pPr>
        <w:rPr>
          <w:rFonts w:eastAsia="MS Mincho"/>
        </w:rPr>
      </w:pPr>
      <w:r>
        <w:t>Email: h.delkhosh@modares.ac.ir</w:t>
      </w:r>
    </w:p>
    <w:p w:rsidR="00F31C64" w:rsidRDefault="00F31C64" w:rsidP="002E4580">
      <w:pPr>
        <w:rPr>
          <w:rFonts w:eastAsia="MS Mincho"/>
        </w:rPr>
      </w:pPr>
      <w:r>
        <w:lastRenderedPageBreak/>
        <w:t>M. Seydali Seyf Abad</w:t>
      </w:r>
    </w:p>
    <w:p w:rsidR="00F31C64" w:rsidRDefault="00F31C64" w:rsidP="002E4580">
      <w:pPr>
        <w:rPr>
          <w:rFonts w:eastAsia="MS Mincho"/>
        </w:rPr>
      </w:pPr>
      <w:r>
        <w:t>PhD Student</w:t>
      </w:r>
    </w:p>
    <w:p w:rsidR="00F31C64" w:rsidRDefault="00F31C64" w:rsidP="002E4580">
      <w:pPr>
        <w:rPr>
          <w:rFonts w:eastAsia="MS Mincho"/>
        </w:rPr>
      </w:pPr>
      <w:r>
        <w:t>Electrical Engineering</w:t>
      </w:r>
    </w:p>
    <w:p w:rsidR="00F31C64" w:rsidRDefault="00F31C64" w:rsidP="002E4580">
      <w:pPr>
        <w:rPr>
          <w:rFonts w:eastAsia="MS Mincho"/>
        </w:rPr>
      </w:pPr>
      <w:r>
        <w:rPr>
          <w:rFonts w:eastAsia="MS Mincho"/>
        </w:rPr>
        <w:t>Tarbiat Modares University</w:t>
      </w:r>
    </w:p>
    <w:p w:rsidR="00F31C64" w:rsidRDefault="00F31C64" w:rsidP="002E4580">
      <w:pPr>
        <w:rPr>
          <w:rFonts w:eastAsia="MS Mincho"/>
        </w:rPr>
      </w:pPr>
      <w:r>
        <w:t>Tehran, Iran</w:t>
      </w:r>
    </w:p>
    <w:p w:rsidR="00F31C64" w:rsidRDefault="00F31C64" w:rsidP="002E4580">
      <w:pPr>
        <w:rPr>
          <w:rFonts w:eastAsia="MS Mincho"/>
        </w:rPr>
      </w:pPr>
      <w:r>
        <w:t>Email: seydali@ee.sharif.edu</w:t>
      </w:r>
    </w:p>
    <w:p w:rsidR="00F31C64" w:rsidRDefault="00F31C64" w:rsidP="002E4580">
      <w:pPr>
        <w:rPr>
          <w:rFonts w:eastAsia="MS Mincho"/>
        </w:rPr>
      </w:pPr>
      <w:r>
        <w:lastRenderedPageBreak/>
        <w:t>H. Seifi</w:t>
      </w:r>
    </w:p>
    <w:p w:rsidR="00F31C64" w:rsidRDefault="00F31C64" w:rsidP="002E4580">
      <w:pPr>
        <w:rPr>
          <w:rFonts w:eastAsia="MS Mincho"/>
        </w:rPr>
      </w:pPr>
      <w:r>
        <w:t>Professor</w:t>
      </w:r>
    </w:p>
    <w:p w:rsidR="00F31C64" w:rsidRDefault="00F31C64" w:rsidP="002E4580">
      <w:pPr>
        <w:rPr>
          <w:rFonts w:eastAsia="MS Mincho"/>
        </w:rPr>
      </w:pPr>
      <w:r>
        <w:t>Electrical Engineering</w:t>
      </w:r>
    </w:p>
    <w:p w:rsidR="002E4580" w:rsidRDefault="00F31C64" w:rsidP="002E4580">
      <w:pPr>
        <w:rPr>
          <w:rFonts w:eastAsia="MS Mincho"/>
        </w:rPr>
      </w:pPr>
      <w:r>
        <w:rPr>
          <w:rFonts w:eastAsia="MS Mincho"/>
        </w:rPr>
        <w:t>Tarbiat Modares University</w:t>
      </w:r>
    </w:p>
    <w:p w:rsidR="00C031E4" w:rsidRDefault="00F31C64" w:rsidP="002E4580">
      <w:pPr>
        <w:rPr>
          <w:rFonts w:eastAsia="MS Mincho"/>
        </w:rPr>
      </w:pPr>
      <w:r>
        <w:t>Tehran, Iran</w:t>
      </w:r>
    </w:p>
    <w:p w:rsidR="00F31C64" w:rsidRDefault="00F31C64" w:rsidP="00F31C64">
      <w:pPr>
        <w:rPr>
          <w:rFonts w:eastAsia="MS Mincho"/>
        </w:rPr>
      </w:pPr>
      <w:r>
        <w:t>Email: seifi_ho@modares.ac.ir</w:t>
      </w:r>
    </w:p>
    <w:p w:rsidR="00F31C64" w:rsidRDefault="00F31C64" w:rsidP="002E4580">
      <w:pPr>
        <w:rPr>
          <w:rFonts w:eastAsia="MS Mincho"/>
        </w:rPr>
        <w:sectPr w:rsidR="00F31C64" w:rsidSect="00F31C64">
          <w:type w:val="continuous"/>
          <w:pgSz w:w="11909" w:h="16834" w:code="9"/>
          <w:pgMar w:top="1080" w:right="734" w:bottom="2434" w:left="734" w:header="720" w:footer="720" w:gutter="0"/>
          <w:cols w:num="3" w:space="720"/>
          <w:docGrid w:linePitch="360"/>
        </w:sectPr>
      </w:pPr>
    </w:p>
    <w:p w:rsidR="00C031E4" w:rsidRDefault="00C031E4" w:rsidP="002E4580">
      <w:pPr>
        <w:rPr>
          <w:rFonts w:eastAsia="MS Mincho"/>
        </w:rPr>
      </w:pPr>
    </w:p>
    <w:p w:rsidR="00F31C64" w:rsidRDefault="00F31C64" w:rsidP="002E4580">
      <w:pPr>
        <w:rPr>
          <w:rFonts w:eastAsia="MS Mincho"/>
        </w:rPr>
      </w:pPr>
    </w:p>
    <w:p w:rsidR="00F31C64" w:rsidRDefault="00F31C64" w:rsidP="002E4580">
      <w:pPr>
        <w:rPr>
          <w:rFonts w:eastAsia="MS Mincho"/>
        </w:rPr>
      </w:pPr>
    </w:p>
    <w:p w:rsidR="00F31C64" w:rsidRDefault="00F31C64" w:rsidP="002E4580">
      <w:pPr>
        <w:rPr>
          <w:rFonts w:eastAsia="MS Mincho"/>
        </w:rPr>
      </w:pPr>
    </w:p>
    <w:p w:rsidR="00F31C64" w:rsidRDefault="00F31C64" w:rsidP="002E4580">
      <w:pPr>
        <w:rPr>
          <w:rFonts w:eastAsia="MS Mincho"/>
        </w:rPr>
        <w:sectPr w:rsidR="00F31C64" w:rsidSect="00F31C64">
          <w:type w:val="continuous"/>
          <w:pgSz w:w="11909" w:h="16834" w:code="9"/>
          <w:pgMar w:top="1080" w:right="734" w:bottom="2434" w:left="734" w:header="720" w:footer="720" w:gutter="0"/>
          <w:cols w:space="720"/>
          <w:docGrid w:linePitch="360"/>
        </w:sectPr>
      </w:pPr>
    </w:p>
    <w:p w:rsidR="002E4580" w:rsidRPr="004E3896" w:rsidRDefault="002E4580" w:rsidP="00396397">
      <w:pPr>
        <w:pStyle w:val="Abstract"/>
      </w:pPr>
      <w:r w:rsidRPr="00F31C64">
        <w:rPr>
          <w:rFonts w:eastAsia="MS Mincho"/>
          <w:b w:val="0"/>
          <w:bCs w:val="0"/>
          <w:i/>
          <w:iCs/>
        </w:rPr>
        <w:lastRenderedPageBreak/>
        <w:t>Abstract</w:t>
      </w:r>
      <w:r>
        <w:rPr>
          <w:rFonts w:eastAsia="MS Mincho"/>
        </w:rPr>
        <w:t>—</w:t>
      </w:r>
      <w:r>
        <w:t xml:space="preserve"> In </w:t>
      </w:r>
      <w:r w:rsidRPr="008C07F1">
        <w:t>this</w:t>
      </w:r>
      <w:r>
        <w:t xml:space="preserve"> paper, Bat Algorithm</w:t>
      </w:r>
      <w:r w:rsidRPr="008C07F1">
        <w:t xml:space="preserve"> </w:t>
      </w:r>
      <w:r>
        <w:t>is proposed to solve</w:t>
      </w:r>
      <w:r w:rsidRPr="008C07F1">
        <w:t xml:space="preserve"> the </w:t>
      </w:r>
      <w:r>
        <w:t>O</w:t>
      </w:r>
      <w:r w:rsidRPr="008C07F1">
        <w:t xml:space="preserve">ptimal </w:t>
      </w:r>
      <w:r>
        <w:t>P</w:t>
      </w:r>
      <w:r w:rsidRPr="008C07F1">
        <w:t xml:space="preserve">ower </w:t>
      </w:r>
      <w:r>
        <w:t xml:space="preserve">Flow (OPF) </w:t>
      </w:r>
      <w:r w:rsidRPr="008C07F1">
        <w:t>problem.</w:t>
      </w:r>
      <w:r>
        <w:t xml:space="preserve"> The approach employs a Meta heuristic optimization algorithm called bat optimization algorithm to determine the optimal settings of control variables of OPF problem. The performance of proposed method examined on the IEEE 9, 14, 30 and 57-buses test systems with fuel cost minimization as the objective function. The numerical results are compared to those of Particle </w:t>
      </w:r>
      <w:r w:rsidR="00396397">
        <w:t>Swarm Optimization (PSO),</w:t>
      </w:r>
      <w:r>
        <w:t xml:space="preserve"> Harmony S</w:t>
      </w:r>
      <w:r w:rsidRPr="00566FE0">
        <w:t>earch</w:t>
      </w:r>
      <w:r>
        <w:t xml:space="preserve"> (HS)</w:t>
      </w:r>
      <w:r w:rsidR="00396397">
        <w:t xml:space="preserve"> and</w:t>
      </w:r>
      <w:r>
        <w:t xml:space="preserve"> </w:t>
      </w:r>
      <w:r w:rsidR="00396397">
        <w:t xml:space="preserve">Cuckoo </w:t>
      </w:r>
      <w:r>
        <w:t>algorithms. Simulation results obtained from the proposed approach demonstrate that this method provide effective and robust high-quality answer for the OPF problem.</w:t>
      </w:r>
    </w:p>
    <w:p w:rsidR="002E4580" w:rsidRDefault="00F31C64" w:rsidP="002E4580">
      <w:pPr>
        <w:pStyle w:val="keywords"/>
        <w:rPr>
          <w:rFonts w:eastAsia="MS Mincho"/>
        </w:rPr>
      </w:pPr>
      <w:r>
        <w:t>Keywords-component;</w:t>
      </w:r>
      <w:r w:rsidR="002E4580" w:rsidRPr="00566FE0">
        <w:t xml:space="preserve"> </w:t>
      </w:r>
      <w:r w:rsidR="002E4580">
        <w:t>Bat Algorithm (BA)</w:t>
      </w:r>
      <w:r>
        <w:rPr>
          <w:rFonts w:eastAsia="MS Mincho"/>
        </w:rPr>
        <w:t>;</w:t>
      </w:r>
      <w:r w:rsidR="002E4580" w:rsidRPr="008C07F1">
        <w:rPr>
          <w:rFonts w:eastAsia="MS Mincho"/>
        </w:rPr>
        <w:t xml:space="preserve"> </w:t>
      </w:r>
      <w:r w:rsidR="002E4580">
        <w:t>O</w:t>
      </w:r>
      <w:r w:rsidR="002E4580" w:rsidRPr="008C07F1">
        <w:t xml:space="preserve">ptimal </w:t>
      </w:r>
      <w:r w:rsidR="002E4580">
        <w:t>P</w:t>
      </w:r>
      <w:r w:rsidR="002E4580" w:rsidRPr="008C07F1">
        <w:t xml:space="preserve">ower </w:t>
      </w:r>
      <w:r w:rsidR="002E4580">
        <w:t>F</w:t>
      </w:r>
      <w:r w:rsidR="002E4580" w:rsidRPr="008C07F1">
        <w:t>low (OPF)</w:t>
      </w:r>
      <w:r>
        <w:t>; Power System;</w:t>
      </w:r>
      <w:r w:rsidR="002E4580">
        <w:t xml:space="preserve"> Cost Minimization</w:t>
      </w:r>
      <w:r w:rsidR="002E4580">
        <w:rPr>
          <w:rFonts w:eastAsia="MS Mincho"/>
        </w:rPr>
        <w:t>.</w:t>
      </w:r>
    </w:p>
    <w:p w:rsidR="002E4580" w:rsidRDefault="002E4580" w:rsidP="00F31C64">
      <w:pPr>
        <w:pStyle w:val="Heading1"/>
      </w:pPr>
      <w:r>
        <w:t xml:space="preserve"> I</w:t>
      </w:r>
      <w:r w:rsidR="00F31C64">
        <w:rPr>
          <w:lang w:val="en-US"/>
        </w:rPr>
        <w:t>ntroduction</w:t>
      </w:r>
    </w:p>
    <w:p w:rsidR="002E4580" w:rsidRPr="00CE47AD" w:rsidRDefault="002E4580" w:rsidP="000D0D0A">
      <w:pPr>
        <w:pStyle w:val="BodyText"/>
        <w:rPr>
          <w:lang w:val="en-US"/>
        </w:rPr>
      </w:pPr>
      <w:r>
        <w:t>Optimal Power Flow</w:t>
      </w:r>
      <w:r>
        <w:rPr>
          <w:lang w:val="en-US"/>
        </w:rPr>
        <w:t xml:space="preserve"> (OPF) </w:t>
      </w:r>
      <w:r>
        <w:t>is one of the most important issues in power system</w:t>
      </w:r>
      <w:r>
        <w:rPr>
          <w:lang w:val="en-US"/>
        </w:rPr>
        <w:t>s</w:t>
      </w:r>
      <w:r>
        <w:t xml:space="preserve"> operation and planning. This problem is a constrained optimization problem which has an objective function and a number of equal</w:t>
      </w:r>
      <w:r>
        <w:rPr>
          <w:lang w:val="en-US"/>
        </w:rPr>
        <w:t>ity</w:t>
      </w:r>
      <w:r>
        <w:t xml:space="preserve"> and </w:t>
      </w:r>
      <w:r>
        <w:rPr>
          <w:lang w:val="en-US"/>
        </w:rPr>
        <w:t>in</w:t>
      </w:r>
      <w:r>
        <w:t>equal</w:t>
      </w:r>
      <w:r>
        <w:rPr>
          <w:lang w:val="en-US"/>
        </w:rPr>
        <w:t>ity</w:t>
      </w:r>
      <w:r>
        <w:t xml:space="preserve"> constraints</w:t>
      </w:r>
      <w:r>
        <w:rPr>
          <w:lang w:val="en-US"/>
        </w:rPr>
        <w:t xml:space="preserve"> </w:t>
      </w:r>
      <w:r>
        <w:rPr>
          <w:lang w:val="en-US"/>
        </w:rPr>
        <w:fldChar w:fldCharType="begin"/>
      </w:r>
      <w:r>
        <w:rPr>
          <w:lang w:val="en-US"/>
        </w:rPr>
        <w:instrText xml:space="preserve"> ADDIN EN.CITE &lt;EndNote&gt;&lt;Cite&gt;&lt;Author&gt;Wood&lt;/Author&gt;&lt;Year&gt;2012&lt;/Year&gt;&lt;RecNum&gt;8&lt;/RecNum&gt;&lt;DisplayText&gt;[1]&lt;/DisplayText&gt;&lt;record&gt;&lt;rec-number&gt;8&lt;/rec-number&gt;&lt;foreign-keys&gt;&lt;key app="EN" db-id="0xa5e5sdxxs0v1ep2vpxv5fl0wr0eswfvept" timestamp="1444304855"&gt;8&lt;/key&gt;&lt;key app="ENWeb" db-id=""&gt;0&lt;/key&gt;&lt;/foreign-keys&gt;&lt;ref-type name="Book"&gt;6&lt;/ref-type&gt;&lt;contributors&gt;&lt;authors&gt;&lt;author&gt;Wood, Allen J&lt;/author&gt;&lt;author&gt;Wollenberg, Bruce F&lt;/author&gt;&lt;/authors&gt;&lt;/contributors&gt;&lt;titles&gt;&lt;title&gt;Power generation, operation, and control&lt;/title&gt;&lt;/titles&gt;&lt;dates&gt;&lt;year&gt;2012&lt;/year&gt;&lt;/dates&gt;&lt;publisher&gt;John Wiley &amp;amp; Sons&lt;/publisher&gt;&lt;isbn&gt;111858595X&lt;/isbn&gt;&lt;urls&gt;&lt;/urls&gt;&lt;/record&gt;&lt;/Cite&gt;&lt;/EndNote&gt;</w:instrText>
      </w:r>
      <w:r>
        <w:rPr>
          <w:lang w:val="en-US"/>
        </w:rPr>
        <w:fldChar w:fldCharType="separate"/>
      </w:r>
      <w:r>
        <w:rPr>
          <w:noProof/>
          <w:lang w:val="en-US"/>
        </w:rPr>
        <w:t>[1]</w:t>
      </w:r>
      <w:r>
        <w:rPr>
          <w:lang w:val="en-US"/>
        </w:rPr>
        <w:fldChar w:fldCharType="end"/>
      </w:r>
      <w:r>
        <w:t xml:space="preserve">. In </w:t>
      </w:r>
      <w:r>
        <w:rPr>
          <w:lang w:val="en-US"/>
        </w:rPr>
        <w:t>OPF problem</w:t>
      </w:r>
      <w:r>
        <w:t xml:space="preserve">, </w:t>
      </w:r>
      <w:r>
        <w:rPr>
          <w:lang w:val="en-US"/>
        </w:rPr>
        <w:t>t</w:t>
      </w:r>
      <w:r w:rsidRPr="00814FFD">
        <w:rPr>
          <w:lang w:val="en-US"/>
        </w:rPr>
        <w:t xml:space="preserve">he </w:t>
      </w:r>
      <w:r>
        <w:rPr>
          <w:lang w:val="en-US"/>
        </w:rPr>
        <w:t>main goal is to</w:t>
      </w:r>
      <w:r w:rsidRPr="00814FFD">
        <w:rPr>
          <w:lang w:val="en-US"/>
        </w:rPr>
        <w:t xml:space="preserve"> </w:t>
      </w:r>
      <w:r>
        <w:rPr>
          <w:lang w:val="en-US"/>
        </w:rPr>
        <w:t xml:space="preserve">find control variables of a given power system network </w:t>
      </w:r>
      <w:r w:rsidR="000D0D0A">
        <w:rPr>
          <w:lang w:val="en-US"/>
        </w:rPr>
        <w:t>in order to</w:t>
      </w:r>
      <w:r w:rsidRPr="00814FFD">
        <w:rPr>
          <w:lang w:val="en-US"/>
        </w:rPr>
        <w:t xml:space="preserve"> </w:t>
      </w:r>
      <w:r>
        <w:rPr>
          <w:lang w:val="en-US"/>
        </w:rPr>
        <w:t>optimize a predetermined  objective function such as total generation cost, voltage</w:t>
      </w:r>
      <w:r w:rsidR="000D0D0A">
        <w:rPr>
          <w:lang w:val="en-US"/>
        </w:rPr>
        <w:t xml:space="preserve"> deviation or system loss while</w:t>
      </w:r>
      <w:r>
        <w:rPr>
          <w:lang w:val="en-US"/>
        </w:rPr>
        <w:t xml:space="preserve"> satisfying system power flow equations, system inequality constraints and equipment operation limits</w:t>
      </w:r>
      <w:r>
        <w:rPr>
          <w:color w:val="FF0000"/>
          <w:lang w:val="en-US"/>
        </w:rPr>
        <w:t xml:space="preserve"> </w:t>
      </w:r>
      <w:r>
        <w:rPr>
          <w:lang w:val="en-US"/>
        </w:rPr>
        <w:fldChar w:fldCharType="begin"/>
      </w:r>
      <w:r w:rsidR="0029793A">
        <w:rPr>
          <w:lang w:val="en-US"/>
        </w:rPr>
        <w:instrText xml:space="preserve"> ADDIN EN.CITE &lt;EndNote&gt;&lt;Cite&gt;&lt;Author&gt;AlRashidi&lt;/Author&gt;&lt;Year&gt;2009&lt;/Year&gt;&lt;RecNum&gt;10&lt;/RecNum&gt;&lt;DisplayText&gt;[2, 3]&lt;/DisplayText&gt;&lt;record&gt;&lt;rec-number&gt;10&lt;/rec-number&gt;&lt;foreign-keys&gt;&lt;key app="EN" db-id="0xa5e5sdxxs0v1ep2vpxv5fl0wr0eswfvept" timestamp="1444304771"&gt;10&lt;/key&gt;&lt;/foreign-keys&gt;&lt;ref-type name="Journal Article"&gt;17&lt;/ref-type&gt;&lt;contributors&gt;&lt;authors&gt;&lt;author&gt;AlRashidi, MR&lt;/author&gt;&lt;author&gt;El-Hawary, ME&lt;/author&gt;&lt;/authors&gt;&lt;/contributors&gt;&lt;titles&gt;&lt;title&gt;Applications of computational intelligence techniques for solving the revived optimal power flow problem&lt;/title&gt;&lt;secondary-title&gt;Electric Power Systems Research&lt;/secondary-title&gt;&lt;/titles&gt;&lt;periodical&gt;&lt;full-title&gt;Electric Power Systems Research&lt;/full-title&gt;&lt;/periodical&gt;&lt;pages&gt;694-702&lt;/pages&gt;&lt;volume&gt;79&lt;/volume&gt;&lt;number&gt;4&lt;/number&gt;&lt;dates&gt;&lt;year&gt;2009&lt;/year&gt;&lt;/dates&gt;&lt;isbn&gt;0378-7796&lt;/isbn&gt;&lt;urls&gt;&lt;/urls&gt;&lt;/record&gt;&lt;/Cite&gt;&lt;Cite&gt;&lt;Author&gt;Zhu&lt;/Author&gt;&lt;Year&gt;2015&lt;/Year&gt;&lt;RecNum&gt;9&lt;/RecNum&gt;&lt;record&gt;&lt;rec-number&gt;9&lt;/rec-number&gt;&lt;foreign-keys&gt;&lt;key app="EN" db-id="0xa5e5sdxxs0v1ep2vpxv5fl0wr0eswfvept" timestamp="1444304703"&gt;9&lt;/key&gt;&lt;/foreign-keys&gt;&lt;ref-type name="Book"&gt;6&lt;/ref-type&gt;&lt;contributors&gt;&lt;authors&gt;&lt;author&gt;Zhu, Jizhong&lt;/author&gt;&lt;/authors&gt;&lt;/contributors&gt;&lt;titles&gt;&lt;title&gt;Optimization of power system operation&lt;/title&gt;&lt;/titles&gt;&lt;dates&gt;&lt;year&gt;2015&lt;/year&gt;&lt;/dates&gt;&lt;publisher&gt;John Wiley &amp;amp; Sons&lt;/publisher&gt;&lt;isbn&gt;1118854152&lt;/isbn&gt;&lt;urls&gt;&lt;/urls&gt;&lt;/record&gt;&lt;/Cite&gt;&lt;/EndNote&gt;</w:instrText>
      </w:r>
      <w:r>
        <w:rPr>
          <w:lang w:val="en-US"/>
        </w:rPr>
        <w:fldChar w:fldCharType="separate"/>
      </w:r>
      <w:r w:rsidR="0029793A">
        <w:rPr>
          <w:noProof/>
          <w:lang w:val="en-US"/>
        </w:rPr>
        <w:t>[2, 3]</w:t>
      </w:r>
      <w:r>
        <w:rPr>
          <w:lang w:val="en-US"/>
        </w:rPr>
        <w:fldChar w:fldCharType="end"/>
      </w:r>
      <w:r>
        <w:rPr>
          <w:lang w:val="en-US"/>
        </w:rPr>
        <w:t xml:space="preserve">.The control variable include of the </w:t>
      </w:r>
      <w:r w:rsidRPr="00CE47AD">
        <w:rPr>
          <w:lang w:val="en-US"/>
        </w:rPr>
        <w:t>generator</w:t>
      </w:r>
      <w:r w:rsidR="00E55B18">
        <w:rPr>
          <w:lang w:val="en-US"/>
        </w:rPr>
        <w:t>s real power</w:t>
      </w:r>
      <w:r w:rsidRPr="00CE47AD">
        <w:rPr>
          <w:lang w:val="en-US"/>
        </w:rPr>
        <w:t>, the generator bus voltage, tap ratios of transformers and the reactive p</w:t>
      </w:r>
      <w:r w:rsidR="00E55B18">
        <w:rPr>
          <w:lang w:val="en-US"/>
        </w:rPr>
        <w:t>ower generation</w:t>
      </w:r>
      <w:r w:rsidRPr="00CE47AD">
        <w:rPr>
          <w:lang w:val="en-US"/>
        </w:rPr>
        <w:t xml:space="preserve"> of VAR sources</w:t>
      </w:r>
      <w:r w:rsidR="0029793A" w:rsidRPr="00CE47AD">
        <w:rPr>
          <w:lang w:val="en-US"/>
        </w:rPr>
        <w:t xml:space="preserve"> </w:t>
      </w:r>
      <w:r w:rsidR="0029793A" w:rsidRPr="00CE47AD">
        <w:rPr>
          <w:lang w:val="en-US"/>
        </w:rPr>
        <w:fldChar w:fldCharType="begin"/>
      </w:r>
      <w:r w:rsidR="0029793A" w:rsidRPr="00CE47AD">
        <w:rPr>
          <w:lang w:val="en-US"/>
        </w:rPr>
        <w:instrText xml:space="preserve"> ADDIN EN.CITE &lt;EndNote&gt;&lt;Cite&gt;&lt;Author&gt;Abido&lt;/Author&gt;&lt;Year&gt;2002&lt;/Year&gt;&lt;RecNum&gt;12&lt;/RecNum&gt;&lt;DisplayText&gt;[4, 5]&lt;/DisplayText&gt;&lt;record&gt;&lt;rec-number&gt;12&lt;/rec-number&gt;&lt;foreign-keys&gt;&lt;key app="EN" db-id="0xa5e5sdxxs0v1ep2vpxv5fl0wr0eswfvept" timestamp="1444304992"&gt;12&lt;/key&gt;&lt;/foreign-keys&gt;&lt;ref-type name="Journal Article"&gt;17&lt;/ref-type&gt;&lt;contributors&gt;&lt;authors&gt;&lt;author&gt;Abido, MA&lt;/author&gt;&lt;/authors&gt;&lt;/contributors&gt;&lt;titles&gt;&lt;title&gt;Optimal power flow using tabu search algorithm&lt;/title&gt;&lt;secondary-title&gt;Electric Power Components and Systems&lt;/secondary-title&gt;&lt;/titles&gt;&lt;periodical&gt;&lt;full-title&gt;Electric Power Components and Systems&lt;/full-title&gt;&lt;/periodical&gt;&lt;pages&gt;469-483&lt;/pages&gt;&lt;volume&gt;30&lt;/volume&gt;&lt;number&gt;5&lt;/number&gt;&lt;dates&gt;&lt;year&gt;2002&lt;/year&gt;&lt;/dates&gt;&lt;isbn&gt;1532-5008&lt;/isbn&gt;&lt;urls&gt;&lt;/urls&gt;&lt;/record&gt;&lt;/Cite&gt;&lt;Cite&gt;&lt;Author&gt;He&lt;/Author&gt;&lt;Year&gt;2004&lt;/Year&gt;&lt;RecNum&gt;11&lt;/RecNum&gt;&lt;record&gt;&lt;rec-number&gt;11&lt;/rec-number&gt;&lt;foreign-keys&gt;&lt;key app="EN" db-id="0xa5e5sdxxs0v1ep2vpxv5fl0wr0eswfvept" timestamp="1444304982"&gt;11&lt;/key&gt;&lt;/foreign-keys&gt;&lt;ref-type name="Conference Proceedings"&gt;10&lt;/ref-type&gt;&lt;contributors&gt;&lt;authors&gt;&lt;author&gt;He, S&lt;/author&gt;&lt;author&gt;Wen, JY&lt;/author&gt;&lt;author&gt;Prempain, E&lt;/author&gt;&lt;author&gt;Wu, QH&lt;/author&gt;&lt;author&gt;Fitch, John&lt;/author&gt;&lt;author&gt;Mann, Sebastian&lt;/author&gt;&lt;/authors&gt;&lt;/contributors&gt;&lt;titles&gt;&lt;title&gt;An improved particle swarm optimization for optimal power flow&lt;/title&gt;&lt;secondary-title&gt;Power System Technology, 2004. PowerCon 2004. 2004 International Conference on&lt;/secondary-title&gt;&lt;/titles&gt;&lt;pages&gt;1633-1637&lt;/pages&gt;&lt;volume&gt;2&lt;/volume&gt;&lt;dates&gt;&lt;year&gt;2004&lt;/year&gt;&lt;/dates&gt;&lt;publisher&gt;IEEE&lt;/publisher&gt;&lt;isbn&gt;0780386108&lt;/isbn&gt;&lt;urls&gt;&lt;/urls&gt;&lt;/record&gt;&lt;/Cite&gt;&lt;/EndNote&gt;</w:instrText>
      </w:r>
      <w:r w:rsidR="0029793A" w:rsidRPr="00CE47AD">
        <w:rPr>
          <w:lang w:val="en-US"/>
        </w:rPr>
        <w:fldChar w:fldCharType="separate"/>
      </w:r>
      <w:r w:rsidR="0029793A" w:rsidRPr="00CE47AD">
        <w:rPr>
          <w:noProof/>
          <w:lang w:val="en-US"/>
        </w:rPr>
        <w:t>[4, 5]</w:t>
      </w:r>
      <w:r w:rsidR="0029793A" w:rsidRPr="00CE47AD">
        <w:rPr>
          <w:lang w:val="en-US"/>
        </w:rPr>
        <w:fldChar w:fldCharType="end"/>
      </w:r>
      <w:r w:rsidRPr="00CE47AD">
        <w:rPr>
          <w:lang w:val="en-US"/>
        </w:rPr>
        <w:t>. In g</w:t>
      </w:r>
      <w:r w:rsidR="00E55B18">
        <w:rPr>
          <w:lang w:val="en-US"/>
        </w:rPr>
        <w:t>eneral the OPF is a large-scale,</w:t>
      </w:r>
      <w:r w:rsidRPr="00CE47AD">
        <w:rPr>
          <w:lang w:val="en-US"/>
        </w:rPr>
        <w:t xml:space="preserve"> constrained</w:t>
      </w:r>
      <w:r w:rsidR="00E55B18">
        <w:rPr>
          <w:lang w:val="en-US"/>
        </w:rPr>
        <w:t>,</w:t>
      </w:r>
      <w:r w:rsidRPr="00CE47AD">
        <w:rPr>
          <w:lang w:val="en-US"/>
        </w:rPr>
        <w:t xml:space="preserve"> nonlinear</w:t>
      </w:r>
      <w:r w:rsidR="00E55B18">
        <w:rPr>
          <w:lang w:val="en-US"/>
        </w:rPr>
        <w:t xml:space="preserve"> and</w:t>
      </w:r>
      <w:r w:rsidRPr="00CE47AD">
        <w:rPr>
          <w:lang w:val="en-US"/>
        </w:rPr>
        <w:t xml:space="preserve"> non-convex optimization problem.</w:t>
      </w:r>
    </w:p>
    <w:p w:rsidR="002E4580" w:rsidRPr="00CE47AD" w:rsidRDefault="002E4580" w:rsidP="004165BE">
      <w:pPr>
        <w:pStyle w:val="BodyText"/>
        <w:ind w:firstLine="0"/>
        <w:rPr>
          <w:lang w:val="en-US"/>
        </w:rPr>
      </w:pPr>
      <w:r w:rsidRPr="00CE47AD">
        <w:rPr>
          <w:lang w:val="en-US"/>
        </w:rPr>
        <w:tab/>
        <w:t>Many researches have been done to solve OPF problem. Plenty of traditional optimization techniques such as linear programming</w:t>
      </w:r>
      <w:r w:rsidR="0029793A" w:rsidRPr="00CE47AD">
        <w:rPr>
          <w:lang w:val="en-US"/>
        </w:rPr>
        <w:t xml:space="preserve"> </w:t>
      </w:r>
      <w:r w:rsidR="0029793A" w:rsidRPr="00CE47AD">
        <w:rPr>
          <w:lang w:val="en-US"/>
        </w:rPr>
        <w:fldChar w:fldCharType="begin"/>
      </w:r>
      <w:r w:rsidR="0029793A" w:rsidRPr="00CE47AD">
        <w:rPr>
          <w:lang w:val="en-US"/>
        </w:rPr>
        <w:instrText xml:space="preserve"> ADDIN EN.CITE &lt;EndNote&gt;&lt;Cite&gt;&lt;Author&gt;Mota-Palomino&lt;/Author&gt;&lt;Year&gt;1986&lt;/Year&gt;&lt;RecNum&gt;13&lt;/RecNum&gt;&lt;DisplayText&gt;[6]&lt;/DisplayText&gt;&lt;record&gt;&lt;rec-number&gt;13&lt;/rec-number&gt;&lt;foreign-keys&gt;&lt;key app="EN" db-id="0xa5e5sdxxs0v1ep2vpxv5fl0wr0eswfvept" timestamp="1444305040"&gt;13&lt;/key&gt;&lt;/foreign-keys&gt;&lt;ref-type name="Journal Article"&gt;17&lt;/ref-type&gt;&lt;contributors&gt;&lt;authors&gt;&lt;author&gt;Mota-Palomino, R&lt;/author&gt;&lt;author&gt;Quintana, VH&lt;/author&gt;&lt;/authors&gt;&lt;/contributors&gt;&lt;titles&gt;&lt;title&gt;Sparse reactive power scheduling by a penalty function-linear programming technique&lt;/title&gt;&lt;secondary-title&gt;Power Systems, IEEE Transactions on&lt;/secondary-title&gt;&lt;/titles&gt;&lt;periodical&gt;&lt;full-title&gt;Power Systems, IEEE Transactions on&lt;/full-title&gt;&lt;/periodical&gt;&lt;pages&gt;31-39&lt;/pages&gt;&lt;volume&gt;1&lt;/volume&gt;&lt;number&gt;3&lt;/number&gt;&lt;dates&gt;&lt;year&gt;1986&lt;/year&gt;&lt;/dates&gt;&lt;isbn&gt;0885-8950&lt;/isbn&gt;&lt;urls&gt;&lt;/urls&gt;&lt;/record&gt;&lt;/Cite&gt;&lt;/EndNote&gt;</w:instrText>
      </w:r>
      <w:r w:rsidR="0029793A" w:rsidRPr="00CE47AD">
        <w:rPr>
          <w:lang w:val="en-US"/>
        </w:rPr>
        <w:fldChar w:fldCharType="separate"/>
      </w:r>
      <w:r w:rsidR="0029793A" w:rsidRPr="00CE47AD">
        <w:rPr>
          <w:noProof/>
          <w:lang w:val="en-US"/>
        </w:rPr>
        <w:t>[6]</w:t>
      </w:r>
      <w:r w:rsidR="0029793A" w:rsidRPr="00CE47AD">
        <w:rPr>
          <w:lang w:val="en-US"/>
        </w:rPr>
        <w:fldChar w:fldCharType="end"/>
      </w:r>
      <w:r w:rsidRPr="00CE47AD">
        <w:rPr>
          <w:lang w:val="en-US"/>
        </w:rPr>
        <w:t>, nonlinear programming</w:t>
      </w:r>
      <w:r w:rsidR="0029793A" w:rsidRPr="00CE47AD">
        <w:rPr>
          <w:lang w:val="en-US"/>
        </w:rPr>
        <w:t xml:space="preserve"> </w:t>
      </w:r>
      <w:r w:rsidR="0029793A" w:rsidRPr="00CE47AD">
        <w:rPr>
          <w:lang w:val="en-US"/>
        </w:rPr>
        <w:fldChar w:fldCharType="begin"/>
      </w:r>
      <w:r w:rsidR="0029793A" w:rsidRPr="00CE47AD">
        <w:rPr>
          <w:lang w:val="en-US"/>
        </w:rPr>
        <w:instrText xml:space="preserve"> ADDIN EN.CITE &lt;EndNote&gt;&lt;Cite&gt;&lt;Author&gt;Alsac&lt;/Author&gt;&lt;Year&gt;1974&lt;/Year&gt;&lt;RecNum&gt;14&lt;/RecNum&gt;&lt;DisplayText&gt;[7, 8]&lt;/DisplayText&gt;&lt;record&gt;&lt;rec-number&gt;14&lt;/rec-number&gt;&lt;foreign-keys&gt;&lt;key app="EN" db-id="0xa5e5sdxxs0v1ep2vpxv5fl0wr0eswfvept" timestamp="1444305083"&gt;14&lt;/key&gt;&lt;/foreign-keys&gt;&lt;ref-type name="Journal Article"&gt;17&lt;/ref-type&gt;&lt;contributors&gt;&lt;authors&gt;&lt;author&gt;Alsac, O&lt;/author&gt;&lt;author&gt;Stott, B&lt;/author&gt;&lt;/authors&gt;&lt;/contributors&gt;&lt;titles&gt;&lt;title&gt;Optimal load flow with steady-state security&lt;/title&gt;&lt;secondary-title&gt;Power Apparatus and Systems, IEEE Transactions on&lt;/secondary-title&gt;&lt;/titles&gt;&lt;periodical&gt;&lt;full-title&gt;Power Apparatus and Systems, IEEE Transactions on&lt;/full-title&gt;&lt;/periodical&gt;&lt;pages&gt;745-751&lt;/pages&gt;&lt;number&gt;3&lt;/number&gt;&lt;dates&gt;&lt;year&gt;1974&lt;/year&gt;&lt;/dates&gt;&lt;isbn&gt;0018-9510&lt;/isbn&gt;&lt;urls&gt;&lt;/urls&gt;&lt;/record&gt;&lt;/Cite&gt;&lt;Cite&gt;&lt;Author&gt;Shoults&lt;/Author&gt;&lt;Year&gt;1982&lt;/Year&gt;&lt;RecNum&gt;15&lt;/RecNum&gt;&lt;record&gt;&lt;rec-number&gt;15&lt;/rec-number&gt;&lt;foreign-keys&gt;&lt;key app="EN" db-id="0xa5e5sdxxs0v1ep2vpxv5fl0wr0eswfvept" timestamp="1444305087"&gt;15&lt;/key&gt;&lt;/foreign-keys&gt;&lt;ref-type name="Journal Article"&gt;17&lt;/ref-type&gt;&lt;contributors&gt;&lt;authors&gt;&lt;author&gt;Shoults, Raymond R&lt;/author&gt;&lt;author&gt;Sun, DT&lt;/author&gt;&lt;/authors&gt;&lt;/contributors&gt;&lt;titles&gt;&lt;title&gt;Optimal power flow based upon PQ decomposition&lt;/title&gt;&lt;secondary-title&gt;Power Apparatus and Systems, IEEE Transactions on&lt;/secondary-title&gt;&lt;/titles&gt;&lt;periodical&gt;&lt;full-title&gt;Power Apparatus and Systems, IEEE Transactions on&lt;/full-title&gt;&lt;/periodical&gt;&lt;pages&gt;397-405&lt;/pages&gt;&lt;number&gt;2&lt;/number&gt;&lt;dates&gt;&lt;year&gt;1982&lt;/year&gt;&lt;/dates&gt;&lt;isbn&gt;0018-9510&lt;/isbn&gt;&lt;urls&gt;&lt;/urls&gt;&lt;/record&gt;&lt;/Cite&gt;&lt;/EndNote&gt;</w:instrText>
      </w:r>
      <w:r w:rsidR="0029793A" w:rsidRPr="00CE47AD">
        <w:rPr>
          <w:lang w:val="en-US"/>
        </w:rPr>
        <w:fldChar w:fldCharType="separate"/>
      </w:r>
      <w:r w:rsidR="0029793A" w:rsidRPr="00CE47AD">
        <w:rPr>
          <w:noProof/>
          <w:lang w:val="en-US"/>
        </w:rPr>
        <w:t>[7, 8]</w:t>
      </w:r>
      <w:r w:rsidR="0029793A" w:rsidRPr="00CE47AD">
        <w:rPr>
          <w:lang w:val="en-US"/>
        </w:rPr>
        <w:fldChar w:fldCharType="end"/>
      </w:r>
      <w:r w:rsidRPr="00CE47AD">
        <w:rPr>
          <w:lang w:val="en-US"/>
        </w:rPr>
        <w:t xml:space="preserve">, quadratic programming </w:t>
      </w:r>
      <w:r w:rsidR="0029793A" w:rsidRPr="00CE47AD">
        <w:rPr>
          <w:lang w:val="en-US"/>
        </w:rPr>
        <w:fldChar w:fldCharType="begin"/>
      </w:r>
      <w:r w:rsidR="0029793A" w:rsidRPr="00CE47AD">
        <w:rPr>
          <w:lang w:val="en-US"/>
        </w:rPr>
        <w:instrText xml:space="preserve"> ADDIN EN.CITE &lt;EndNote&gt;&lt;Cite&gt;&lt;Author&gt;Burchett&lt;/Author&gt;&lt;Year&gt;1984&lt;/Year&gt;&lt;RecNum&gt;16&lt;/RecNum&gt;&lt;DisplayText&gt;[9]&lt;/DisplayText&gt;&lt;record&gt;&lt;rec-number&gt;16&lt;/rec-number&gt;&lt;foreign-keys&gt;&lt;key app="EN" db-id="0xa5e5sdxxs0v1ep2vpxv5fl0wr0eswfvept" timestamp="1444305156"&gt;16&lt;/key&gt;&lt;/foreign-keys&gt;&lt;ref-type name="Journal Article"&gt;17&lt;/ref-type&gt;&lt;contributors&gt;&lt;authors&gt;&lt;author&gt;Burchett, RC&lt;/author&gt;&lt;author&gt;Happ, HH&lt;/author&gt;&lt;author&gt;Vierath, DR&lt;/author&gt;&lt;/authors&gt;&lt;/contributors&gt;&lt;titles&gt;&lt;title&gt;Quadratically convergent optimal power flow&lt;/title&gt;&lt;secondary-title&gt;Power Apparatus and Systems, IEEE Transactions on&lt;/secondary-title&gt;&lt;/titles&gt;&lt;periodical&gt;&lt;full-title&gt;Power Apparatus and Systems, IEEE Transactions on&lt;/full-title&gt;&lt;/periodical&gt;&lt;pages&gt;3267-3275&lt;/pages&gt;&lt;number&gt;11&lt;/number&gt;&lt;dates&gt;&lt;year&gt;1984&lt;/year&gt;&lt;/dates&gt;&lt;isbn&gt;0018-9510&lt;/isbn&gt;&lt;urls&gt;&lt;/urls&gt;&lt;/record&gt;&lt;/Cite&gt;&lt;/EndNote&gt;</w:instrText>
      </w:r>
      <w:r w:rsidR="0029793A" w:rsidRPr="00CE47AD">
        <w:rPr>
          <w:lang w:val="en-US"/>
        </w:rPr>
        <w:fldChar w:fldCharType="separate"/>
      </w:r>
      <w:r w:rsidR="0029793A" w:rsidRPr="00CE47AD">
        <w:rPr>
          <w:noProof/>
          <w:lang w:val="en-US"/>
        </w:rPr>
        <w:t>[9]</w:t>
      </w:r>
      <w:r w:rsidR="0029793A" w:rsidRPr="00CE47AD">
        <w:rPr>
          <w:lang w:val="en-US"/>
        </w:rPr>
        <w:fldChar w:fldCharType="end"/>
      </w:r>
      <w:r w:rsidR="004165BE">
        <w:rPr>
          <w:lang w:val="en-US"/>
        </w:rPr>
        <w:t>,</w:t>
      </w:r>
      <w:r w:rsidR="0029793A" w:rsidRPr="00CE47AD">
        <w:rPr>
          <w:lang w:val="en-US"/>
        </w:rPr>
        <w:t xml:space="preserve"> </w:t>
      </w:r>
      <w:r w:rsidRPr="00CE47AD">
        <w:rPr>
          <w:lang w:val="en-US"/>
        </w:rPr>
        <w:t xml:space="preserve">Newton and interior point methods </w:t>
      </w:r>
      <w:r w:rsidR="0029793A" w:rsidRPr="00CE47AD">
        <w:rPr>
          <w:lang w:val="en-US"/>
        </w:rPr>
        <w:fldChar w:fldCharType="begin">
          <w:fldData xml:space="preserve">PEVuZE5vdGU+PENpdGU+PEF1dGhvcj5Nb21vaDwvQXV0aG9yPjxZZWFyPjE5OTk8L1llYXI+PFJl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=
</w:fldData>
        </w:fldChar>
      </w:r>
      <w:r w:rsidR="0029793A" w:rsidRPr="00CE47AD">
        <w:rPr>
          <w:lang w:val="en-US"/>
        </w:rPr>
        <w:instrText xml:space="preserve"> ADDIN EN.CITE </w:instrText>
      </w:r>
      <w:r w:rsidR="0029793A" w:rsidRPr="00CE47AD">
        <w:rPr>
          <w:lang w:val="en-US"/>
        </w:rPr>
        <w:fldChar w:fldCharType="begin">
          <w:fldData xml:space="preserve">PEVuZE5vdGU+PENpdGU+PEF1dGhvcj5Nb21vaDwvQXV0aG9yPjxZZWFyPjE5OTk8L1llYXI+PFJl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=
</w:fldData>
        </w:fldChar>
      </w:r>
      <w:r w:rsidR="0029793A" w:rsidRPr="00CE47AD">
        <w:rPr>
          <w:lang w:val="en-US"/>
        </w:rPr>
        <w:instrText xml:space="preserve"> ADDIN EN.CITE.DATA </w:instrText>
      </w:r>
      <w:r w:rsidR="0029793A" w:rsidRPr="00CE47AD">
        <w:rPr>
          <w:lang w:val="en-US"/>
        </w:rPr>
      </w:r>
      <w:r w:rsidR="0029793A" w:rsidRPr="00CE47AD">
        <w:rPr>
          <w:lang w:val="en-US"/>
        </w:rPr>
        <w:fldChar w:fldCharType="end"/>
      </w:r>
      <w:r w:rsidR="0029793A" w:rsidRPr="00CE47AD">
        <w:rPr>
          <w:lang w:val="en-US"/>
        </w:rPr>
      </w:r>
      <w:r w:rsidR="0029793A" w:rsidRPr="00CE47AD">
        <w:rPr>
          <w:lang w:val="en-US"/>
        </w:rPr>
        <w:fldChar w:fldCharType="separate"/>
      </w:r>
      <w:r w:rsidR="0029793A" w:rsidRPr="00CE47AD">
        <w:rPr>
          <w:noProof/>
          <w:lang w:val="en-US"/>
        </w:rPr>
        <w:t>[10-12]</w:t>
      </w:r>
      <w:r w:rsidR="0029793A" w:rsidRPr="00CE47AD">
        <w:rPr>
          <w:lang w:val="en-US"/>
        </w:rPr>
        <w:fldChar w:fldCharType="end"/>
      </w:r>
      <w:r w:rsidR="0029793A" w:rsidRPr="00CE47AD">
        <w:rPr>
          <w:lang w:val="en-US"/>
        </w:rPr>
        <w:t xml:space="preserve"> </w:t>
      </w:r>
      <w:r w:rsidRPr="00CE47AD">
        <w:rPr>
          <w:lang w:val="en-US"/>
        </w:rPr>
        <w:t>have been used to solve OPF problem. In spite of excellent convergence characteristics of these methods, they have some drawbacks. The drawback of these methods is that it is not possible to use them in practical systems because they are developed with some theoretical assumptions and fail to deal with non-smooth, non-convex and non-differentiable objective functions and constraints. Therefore it is necessary to improve some methods that are capable of overcoming these drawbacks. In the past few year</w:t>
      </w:r>
      <w:r w:rsidR="004165BE">
        <w:rPr>
          <w:lang w:val="en-US"/>
        </w:rPr>
        <w:t>s</w:t>
      </w:r>
      <w:r w:rsidRPr="00CE47AD">
        <w:rPr>
          <w:lang w:val="en-US"/>
        </w:rPr>
        <w:t xml:space="preserve"> many researches have </w:t>
      </w:r>
      <w:r w:rsidRPr="00CE47AD">
        <w:rPr>
          <w:lang w:val="en-US"/>
        </w:rPr>
        <w:lastRenderedPageBreak/>
        <w:t xml:space="preserve">focused on this goal. Lately many population-based optimization methods such as genetic algorithm (GA) </w:t>
      </w:r>
      <w:r w:rsidR="00A420B2" w:rsidRPr="00CE47AD">
        <w:rPr>
          <w:lang w:val="en-US"/>
        </w:rPr>
        <w:fldChar w:fldCharType="begin"/>
      </w:r>
      <w:r w:rsidR="00A420B2" w:rsidRPr="00CE47AD">
        <w:rPr>
          <w:lang w:val="en-US"/>
        </w:rPr>
        <w:instrText xml:space="preserve"> ADDIN EN.CITE &lt;EndNote&gt;&lt;Cite&gt;&lt;Author&gt;Bakirtzis&lt;/Author&gt;&lt;Year&gt;2002&lt;/Year&gt;&lt;RecNum&gt;21&lt;/RecNum&gt;&lt;DisplayText&gt;[13, 14]&lt;/DisplayText&gt;&lt;record&gt;&lt;rec-number&gt;21&lt;/rec-number&gt;&lt;foreign-keys&gt;&lt;key app="EN" db-id="0xa5e5sdxxs0v1ep2vpxv5fl0wr0eswfvept" timestamp="1444305311"&gt;21&lt;/key&gt;&lt;/foreign-keys&gt;&lt;ref-type name="Journal Article"&gt;17&lt;/ref-type&gt;&lt;contributors&gt;&lt;authors&gt;&lt;author&gt;Bakirtzis, Anastasios G&lt;/author&gt;&lt;author&gt;Biskas, Pandel N&lt;/author&gt;&lt;author&gt;Zoumas, Christoforos E&lt;/author&gt;&lt;author&gt;Petridis, Vasilios&lt;/author&gt;&lt;/authors&gt;&lt;/contributors&gt;&lt;titles&gt;&lt;title&gt;Optimal power flow by enhanced genetic algorithm&lt;/title&gt;&lt;secondary-title&gt;Power Systems, IEEE Transactions on&lt;/secondary-title&gt;&lt;/titles&gt;&lt;periodical&gt;&lt;full-title&gt;Power Systems, IEEE Transactions on&lt;/full-title&gt;&lt;/periodical&gt;&lt;pages&gt;229-236&lt;/pages&gt;&lt;volume&gt;17&lt;/volume&gt;&lt;number&gt;2&lt;/number&gt;&lt;dates&gt;&lt;year&gt;2002&lt;/year&gt;&lt;/dates&gt;&lt;isbn&gt;0885-8950&lt;/isbn&gt;&lt;urls&gt;&lt;/urls&gt;&lt;/record&gt;&lt;/Cite&gt;&lt;Cite&gt;&lt;Author&gt;Lai&lt;/Author&gt;&lt;Year&gt;1997&lt;/Year&gt;&lt;RecNum&gt;20&lt;/RecNum&gt;&lt;record&gt;&lt;rec-number&gt;20&lt;/rec-number&gt;&lt;foreign-keys&gt;&lt;key app="EN" db-id="0xa5e5sdxxs0v1ep2vpxv5fl0wr0eswfvept" timestamp="1444305303"&gt;20&lt;/key&gt;&lt;/foreign-keys&gt;&lt;ref-type name="Journal Article"&gt;17&lt;/ref-type&gt;&lt;contributors&gt;&lt;authors&gt;&lt;author&gt;Lai, Loi Lei&lt;/author&gt;&lt;author&gt;Ma, JT&lt;/author&gt;&lt;author&gt;Yokoyama, Ryuichi&lt;/author&gt;&lt;author&gt;Zhao, Min&lt;/author&gt;&lt;/authors&gt;&lt;/contributors&gt;&lt;titles&gt;&lt;title&gt;Improved genetic algorithms for optimal power flow under both normal and contingent operation states&lt;/title&gt;&lt;secondary-title&gt;International Journal of Electrical Power &amp;amp; Energy Systems&lt;/secondary-title&gt;&lt;/titles&gt;&lt;periodical&gt;&lt;full-title&gt;International Journal of Electrical Power &amp;amp; Energy Systems&lt;/full-title&gt;&lt;/periodical&gt;&lt;pages&gt;287-292&lt;/pages&gt;&lt;volume&gt;19&lt;/volume&gt;&lt;number&gt;5&lt;/number&gt;&lt;dates&gt;&lt;year&gt;1997&lt;/year&gt;&lt;/dates&gt;&lt;isbn&gt;0142-0615&lt;/isbn&gt;&lt;urls&gt;&lt;/urls&gt;&lt;/record&gt;&lt;/Cite&gt;&lt;/EndNote&gt;</w:instrText>
      </w:r>
      <w:r w:rsidR="00A420B2" w:rsidRPr="00CE47AD">
        <w:rPr>
          <w:lang w:val="en-US"/>
        </w:rPr>
        <w:fldChar w:fldCharType="separate"/>
      </w:r>
      <w:r w:rsidR="00A420B2" w:rsidRPr="00CE47AD">
        <w:rPr>
          <w:noProof/>
          <w:lang w:val="en-US"/>
        </w:rPr>
        <w:t>[13, 14]</w:t>
      </w:r>
      <w:r w:rsidR="00A420B2" w:rsidRPr="00CE47AD">
        <w:rPr>
          <w:lang w:val="en-US"/>
        </w:rPr>
        <w:fldChar w:fldCharType="end"/>
      </w:r>
      <w:r w:rsidR="00A420B2" w:rsidRPr="00CE47AD">
        <w:rPr>
          <w:lang w:val="en-US"/>
        </w:rPr>
        <w:t xml:space="preserve"> </w:t>
      </w:r>
      <w:r w:rsidRPr="00CE47AD">
        <w:rPr>
          <w:lang w:val="en-US"/>
        </w:rPr>
        <w:t>enhanced genetic algorithm (EGA)</w:t>
      </w:r>
      <w:r w:rsidR="00A420B2" w:rsidRPr="00CE47AD">
        <w:rPr>
          <w:lang w:val="en-US"/>
        </w:rPr>
        <w:t xml:space="preserve"> </w:t>
      </w:r>
      <w:r w:rsidR="00A420B2" w:rsidRPr="00CE47AD">
        <w:rPr>
          <w:lang w:val="en-US"/>
        </w:rPr>
        <w:fldChar w:fldCharType="begin"/>
      </w:r>
      <w:r w:rsidR="00A420B2" w:rsidRPr="00CE47AD">
        <w:rPr>
          <w:lang w:val="en-US"/>
        </w:rPr>
        <w:instrText xml:space="preserve"> ADDIN EN.CITE &lt;EndNote&gt;&lt;Cite&gt;&lt;Author&gt;Kumari&lt;/Author&gt;&lt;Year&gt;2010&lt;/Year&gt;&lt;RecNum&gt;22&lt;/RecNum&gt;&lt;DisplayText&gt;[15]&lt;/DisplayText&gt;&lt;record&gt;&lt;rec-number&gt;22&lt;/rec-number&gt;&lt;foreign-keys&gt;&lt;key app="EN" db-id="0xa5e5sdxxs0v1ep2vpxv5fl0wr0eswfvept" timestamp="1444305377"&gt;22&lt;/key&gt;&lt;/foreign-keys&gt;&lt;ref-type name="Journal Article"&gt;17&lt;/ref-type&gt;&lt;contributors&gt;&lt;authors&gt;&lt;author&gt;Kumari, M Sailaja&lt;/author&gt;&lt;author&gt;Maheswarapu, Sydulu&lt;/author&gt;&lt;/authors&gt;&lt;/contributors&gt;&lt;titles&gt;&lt;title&gt;Enhanced genetic algorithm based computation technique for multi-objective optimal power flow solution&lt;/title&gt;&lt;secondary-title&gt;International Journal of Electrical Power &amp;amp; Energy Systems&lt;/secondary-title&gt;&lt;/titles&gt;&lt;periodical&gt;&lt;full-title&gt;International Journal of Electrical Power &amp;amp; Energy Systems&lt;/full-title&gt;&lt;/periodical&gt;&lt;pages&gt;736-742&lt;/pages&gt;&lt;volume&gt;32&lt;/volume&gt;&lt;number&gt;6&lt;/number&gt;&lt;dates&gt;&lt;year&gt;2010&lt;/year&gt;&lt;/dates&gt;&lt;isbn&gt;0142-0615&lt;/isbn&gt;&lt;urls&gt;&lt;/urls&gt;&lt;/record&gt;&lt;/Cite&gt;&lt;/EndNote&gt;</w:instrText>
      </w:r>
      <w:r w:rsidR="00A420B2" w:rsidRPr="00CE47AD">
        <w:rPr>
          <w:lang w:val="en-US"/>
        </w:rPr>
        <w:fldChar w:fldCharType="separate"/>
      </w:r>
      <w:r w:rsidR="00A420B2" w:rsidRPr="00CE47AD">
        <w:rPr>
          <w:noProof/>
          <w:lang w:val="en-US"/>
        </w:rPr>
        <w:t>[15]</w:t>
      </w:r>
      <w:r w:rsidR="00A420B2" w:rsidRPr="00CE47AD">
        <w:rPr>
          <w:lang w:val="en-US"/>
        </w:rPr>
        <w:fldChar w:fldCharType="end"/>
      </w:r>
      <w:r w:rsidRPr="00CE47AD">
        <w:rPr>
          <w:lang w:val="en-US"/>
        </w:rPr>
        <w:t>, tabu search (TS)</w:t>
      </w:r>
      <w:r w:rsidR="00A420B2" w:rsidRPr="00CE47AD">
        <w:rPr>
          <w:lang w:val="en-US"/>
        </w:rPr>
        <w:t xml:space="preserve"> </w:t>
      </w:r>
      <w:r w:rsidR="00A420B2" w:rsidRPr="00CE47AD">
        <w:rPr>
          <w:lang w:val="en-US"/>
        </w:rPr>
        <w:fldChar w:fldCharType="begin"/>
      </w:r>
      <w:r w:rsidR="00A420B2" w:rsidRPr="00CE47AD">
        <w:rPr>
          <w:lang w:val="en-US"/>
        </w:rPr>
        <w:instrText xml:space="preserve"> ADDIN EN.CITE &lt;EndNote&gt;&lt;Cite&gt;&lt;Author&gt;Abido&lt;/Author&gt;&lt;Year&gt;2002&lt;/Year&gt;&lt;RecNum&gt;23&lt;/RecNum&gt;&lt;DisplayText&gt;[4]&lt;/DisplayText&gt;&lt;record&gt;&lt;rec-number&gt;23&lt;/rec-number&gt;&lt;foreign-keys&gt;&lt;key app="EN" db-id="0xa5e5sdxxs0v1ep2vpxv5fl0wr0eswfvept" timestamp="1444305415"&gt;23&lt;/key&gt;&lt;/foreign-keys&gt;&lt;ref-type name="Journal Article"&gt;17&lt;/ref-type&gt;&lt;contributors&gt;&lt;authors&gt;&lt;author&gt;Abido, MA&lt;/author&gt;&lt;/authors&gt;&lt;/contributors&gt;&lt;titles&gt;&lt;title&gt;Optimal power flow using tabu search algorithm&lt;/title&gt;&lt;secondary-title&gt;Electric Power Components and Systems&lt;/secondary-title&gt;&lt;/titles&gt;&lt;periodical&gt;&lt;full-title&gt;Electric Power Components and Systems&lt;/full-title&gt;&lt;/periodical&gt;&lt;pages&gt;469-483&lt;/pages&gt;&lt;volume&gt;30&lt;/volume&gt;&lt;number&gt;5&lt;/number&gt;&lt;dates&gt;&lt;year&gt;2002&lt;/year&gt;&lt;/dates&gt;&lt;isbn&gt;1532-5008&lt;/isbn&gt;&lt;urls&gt;&lt;/urls&gt;&lt;/record&gt;&lt;/Cite&gt;&lt;/EndNote&gt;</w:instrText>
      </w:r>
      <w:r w:rsidR="00A420B2" w:rsidRPr="00CE47AD">
        <w:rPr>
          <w:lang w:val="en-US"/>
        </w:rPr>
        <w:fldChar w:fldCharType="separate"/>
      </w:r>
      <w:r w:rsidR="00A420B2" w:rsidRPr="00CE47AD">
        <w:rPr>
          <w:noProof/>
          <w:lang w:val="en-US"/>
        </w:rPr>
        <w:t>[4]</w:t>
      </w:r>
      <w:r w:rsidR="00A420B2" w:rsidRPr="00CE47AD">
        <w:rPr>
          <w:lang w:val="en-US"/>
        </w:rPr>
        <w:fldChar w:fldCharType="end"/>
      </w:r>
      <w:r w:rsidRPr="00CE47AD">
        <w:rPr>
          <w:lang w:val="en-US"/>
        </w:rPr>
        <w:t>, simulated annealing (SA)</w:t>
      </w:r>
      <w:r w:rsidR="00A420B2" w:rsidRPr="00CE47AD">
        <w:rPr>
          <w:lang w:val="en-US"/>
        </w:rPr>
        <w:t xml:space="preserve"> </w:t>
      </w:r>
      <w:r w:rsidR="00A420B2" w:rsidRPr="00CE47AD">
        <w:rPr>
          <w:lang w:val="en-US"/>
        </w:rPr>
        <w:fldChar w:fldCharType="begin"/>
      </w:r>
      <w:r w:rsidR="00A420B2" w:rsidRPr="00CE47AD">
        <w:rPr>
          <w:lang w:val="en-US"/>
        </w:rPr>
        <w:instrText xml:space="preserve"> ADDIN EN.CITE &lt;EndNote&gt;&lt;Cite&gt;&lt;Author&gt;Roa-Sepulveda&lt;/Author&gt;&lt;Year&gt;2003&lt;/Year&gt;&lt;RecNum&gt;24&lt;/RecNum&gt;&lt;DisplayText&gt;[16]&lt;/DisplayText&gt;&lt;record&gt;&lt;rec-number&gt;24&lt;/rec-number&gt;&lt;foreign-keys&gt;&lt;key app="EN" db-id="0xa5e5sdxxs0v1ep2vpxv5fl0wr0eswfvept" timestamp="1444305492"&gt;24&lt;/key&gt;&lt;/foreign-keys&gt;&lt;ref-type name="Journal Article"&gt;17&lt;/ref-type&gt;&lt;contributors&gt;&lt;authors&gt;&lt;author&gt;Roa-Sepulveda, CA&lt;/author&gt;&lt;author&gt;Pavez-Lazo, BJ&lt;/author&gt;&lt;/authors&gt;&lt;/contributors&gt;&lt;titles&gt;&lt;title&gt;A solution to the optimal power flow using simulated annealing&lt;/title&gt;&lt;secondary-title&gt;International journal of electrical power &amp;amp; energy systems&lt;/secondary-title&gt;&lt;/titles&gt;&lt;periodical&gt;&lt;full-title&gt;International Journal of Electrical Power &amp;amp; Energy Systems&lt;/full-title&gt;&lt;/periodical&gt;&lt;pages&gt;47-57&lt;/pages&gt;&lt;volume&gt;25&lt;/volume&gt;&lt;number&gt;1&lt;/number&gt;&lt;dates&gt;&lt;year&gt;2003&lt;/year&gt;&lt;/dates&gt;&lt;isbn&gt;0142-0615&lt;/isbn&gt;&lt;urls&gt;&lt;/urls&gt;&lt;/record&gt;&lt;/Cite&gt;&lt;/EndNote&gt;</w:instrText>
      </w:r>
      <w:r w:rsidR="00A420B2" w:rsidRPr="00CE47AD">
        <w:rPr>
          <w:lang w:val="en-US"/>
        </w:rPr>
        <w:fldChar w:fldCharType="separate"/>
      </w:r>
      <w:r w:rsidR="00A420B2" w:rsidRPr="00CE47AD">
        <w:rPr>
          <w:noProof/>
          <w:lang w:val="en-US"/>
        </w:rPr>
        <w:t>[16]</w:t>
      </w:r>
      <w:r w:rsidR="00A420B2" w:rsidRPr="00CE47AD">
        <w:rPr>
          <w:lang w:val="en-US"/>
        </w:rPr>
        <w:fldChar w:fldCharType="end"/>
      </w:r>
      <w:r w:rsidRPr="00CE47AD">
        <w:rPr>
          <w:lang w:val="en-US"/>
        </w:rPr>
        <w:t>, evolutionary programming (EP)</w:t>
      </w:r>
      <w:r w:rsidR="00A420B2" w:rsidRPr="00CE47AD">
        <w:rPr>
          <w:lang w:val="en-US"/>
        </w:rPr>
        <w:t xml:space="preserve"> </w:t>
      </w:r>
      <w:r w:rsidR="00A420B2" w:rsidRPr="00CE47AD">
        <w:rPr>
          <w:lang w:val="en-US"/>
        </w:rPr>
        <w:fldChar w:fldCharType="begin"/>
      </w:r>
      <w:r w:rsidR="00A420B2" w:rsidRPr="00CE47AD">
        <w:rPr>
          <w:lang w:val="en-US"/>
        </w:rPr>
        <w:instrText xml:space="preserve"> ADDIN EN.CITE &lt;EndNote&gt;&lt;Cite&gt;&lt;Author&gt;Sood&lt;/Author&gt;&lt;Year&gt;2007&lt;/Year&gt;&lt;RecNum&gt;26&lt;/RecNum&gt;&lt;DisplayText&gt;[17, 18]&lt;/DisplayText&gt;&lt;record&gt;&lt;rec-number&gt;26&lt;/rec-number&gt;&lt;foreign-keys&gt;&lt;key app="EN" db-id="0xa5e5sdxxs0v1ep2vpxv5fl0wr0eswfvept" timestamp="1444305536"&gt;26&lt;/key&gt;&lt;/foreign-keys&gt;&lt;ref-type name="Journal Article"&gt;17&lt;/ref-type&gt;&lt;contributors&gt;&lt;authors&gt;&lt;author&gt;Sood, Yog Raj&lt;/author&gt;&lt;/authors&gt;&lt;/contributors&gt;&lt;titles&gt;&lt;title&gt;Evolutionary programming based optimal power flow and its validation for deregulated power system analysis&lt;/title&gt;&lt;secondary-title&gt;International Journal of Electrical Power &amp;amp; Energy Systems&lt;/secondary-title&gt;&lt;/titles&gt;&lt;periodical&gt;&lt;full-title&gt;International Journal of Electrical Power &amp;amp; Energy Systems&lt;/full-title&gt;&lt;/periodical&gt;&lt;pages&gt;65-75&lt;/pages&gt;&lt;volume&gt;29&lt;/volume&gt;&lt;number&gt;1&lt;/number&gt;&lt;dates&gt;&lt;year&gt;2007&lt;/year&gt;&lt;/dates&gt;&lt;isbn&gt;0142-0615&lt;/isbn&gt;&lt;urls&gt;&lt;/urls&gt;&lt;/record&gt;&lt;/Cite&gt;&lt;Cite&gt;&lt;Author&gt;Yuryevich&lt;/Author&gt;&lt;Year&gt;1999&lt;/Year&gt;&lt;RecNum&gt;25&lt;/RecNum&gt;&lt;record&gt;&lt;rec-number&gt;25&lt;/rec-number&gt;&lt;foreign-keys&gt;&lt;key app="EN" db-id="0xa5e5sdxxs0v1ep2vpxv5fl0wr0eswfvept" timestamp="1444305530"&gt;25&lt;/key&gt;&lt;/foreign-keys&gt;&lt;ref-type name="Journal Article"&gt;17&lt;/ref-type&gt;&lt;contributors&gt;&lt;authors&gt;&lt;author&gt;Yuryevich, Jason&lt;/author&gt;&lt;author&gt;Wong, Kit Po&lt;/author&gt;&lt;/authors&gt;&lt;/contributors&gt;&lt;titles&gt;&lt;title&gt;Evolutionary programming based optimal power flow algorithm&lt;/title&gt;&lt;secondary-title&gt;Power Systems, IEEE Transactions on&lt;/secondary-title&gt;&lt;/titles&gt;&lt;periodical&gt;&lt;full-title&gt;Power Systems, IEEE Transactions on&lt;/full-title&gt;&lt;/periodical&gt;&lt;pages&gt;1245-1250&lt;/pages&gt;&lt;volume&gt;14&lt;/volume&gt;&lt;number&gt;4&lt;/number&gt;&lt;dates&gt;&lt;year&gt;1999&lt;/year&gt;&lt;/dates&gt;&lt;isbn&gt;0885-8950&lt;/isbn&gt;&lt;urls&gt;&lt;/urls&gt;&lt;/record&gt;&lt;/Cite&gt;&lt;/EndNote&gt;</w:instrText>
      </w:r>
      <w:r w:rsidR="00A420B2" w:rsidRPr="00CE47AD">
        <w:rPr>
          <w:lang w:val="en-US"/>
        </w:rPr>
        <w:fldChar w:fldCharType="separate"/>
      </w:r>
      <w:r w:rsidR="00A420B2" w:rsidRPr="00CE47AD">
        <w:rPr>
          <w:noProof/>
          <w:lang w:val="en-US"/>
        </w:rPr>
        <w:t>[17, 18]</w:t>
      </w:r>
      <w:r w:rsidR="00A420B2" w:rsidRPr="00CE47AD">
        <w:rPr>
          <w:lang w:val="en-US"/>
        </w:rPr>
        <w:fldChar w:fldCharType="end"/>
      </w:r>
      <w:r w:rsidRPr="00CE47AD">
        <w:rPr>
          <w:lang w:val="en-US"/>
        </w:rPr>
        <w:t>, particle swarm optimization (PSO)</w:t>
      </w:r>
      <w:r w:rsidR="00F10C47" w:rsidRPr="00CE47AD">
        <w:rPr>
          <w:lang w:val="en-US"/>
        </w:rPr>
        <w:t xml:space="preserve"> </w:t>
      </w:r>
      <w:r w:rsidR="00F10C47" w:rsidRPr="00CE47AD">
        <w:rPr>
          <w:lang w:val="en-US"/>
        </w:rPr>
        <w:fldChar w:fldCharType="begin"/>
      </w:r>
      <w:r w:rsidR="00F10C47" w:rsidRPr="00CE47AD">
        <w:rPr>
          <w:lang w:val="en-US"/>
        </w:rPr>
        <w:instrText xml:space="preserve"> ADDIN EN.CITE &lt;EndNote&gt;&lt;Cite&gt;&lt;Author&gt;Abido&lt;/Author&gt;&lt;Year&gt;2002&lt;/Year&gt;&lt;RecNum&gt;27&lt;/RecNum&gt;&lt;DisplayText&gt;[19, 20]&lt;/DisplayText&gt;&lt;record&gt;&lt;rec-number&gt;27&lt;/rec-number&gt;&lt;foreign-keys&gt;&lt;key app="EN" db-id="0xa5e5sdxxs0v1ep2vpxv5fl0wr0eswfvept" timestamp="1444305603"&gt;27&lt;/key&gt;&lt;/foreign-keys&gt;&lt;ref-type name="Journal Article"&gt;17&lt;/ref-type&gt;&lt;contributors&gt;&lt;authors&gt;&lt;author&gt;Abido, MA&lt;/author&gt;&lt;/authors&gt;&lt;/contributors&gt;&lt;titles&gt;&lt;title&gt;Optimal power flow using particle swarm optimization&lt;/title&gt;&lt;secondary-title&gt;International Journal of Electrical Power &amp;amp; Energy Systems&lt;/secondary-title&gt;&lt;/titles&gt;&lt;periodical&gt;&lt;full-title&gt;International Journal of Electrical Power &amp;amp; Energy Systems&lt;/full-title&gt;&lt;/periodical&gt;&lt;pages&gt;563-571&lt;/pages&gt;&lt;volume&gt;24&lt;/volume&gt;&lt;number&gt;7&lt;/number&gt;&lt;dates&gt;&lt;year&gt;2002&lt;/year&gt;&lt;/dates&gt;&lt;isbn&gt;0142-0615&lt;/isbn&gt;&lt;urls&gt;&lt;/urls&gt;&lt;/record&gt;&lt;/Cite&gt;&lt;Cite&gt;&lt;Author&gt;Kim&lt;/Author&gt;&lt;Year&gt;2011&lt;/Year&gt;&lt;RecNum&gt;28&lt;/RecNum&gt;&lt;record&gt;&lt;rec-number&gt;28&lt;/rec-number&gt;&lt;foreign-keys&gt;&lt;key app="EN" db-id="0xa5e5sdxxs0v1ep2vpxv5fl0wr0eswfvept" timestamp="1444305613"&gt;28&lt;/key&gt;&lt;/foreign-keys&gt;&lt;ref-type name="Journal Article"&gt;17&lt;/ref-type&gt;&lt;contributors&gt;&lt;authors&gt;&lt;author&gt;Kim, Jong-Yul&lt;/author&gt;&lt;author&gt;Mun, Kyeong-Jun&lt;/author&gt;&lt;author&gt;Kim, Hyung-Su&lt;/author&gt;&lt;author&gt;Park, June Ho&lt;/author&gt;&lt;/authors&gt;&lt;/contributors&gt;&lt;titles&gt;&lt;title&gt;Optimal power system operation using parallel processing system and PSO algorithm&lt;/title&gt;&lt;secondary-title&gt;International Journal of Electrical Power &amp;amp; Energy Systems&lt;/secondary-title&gt;&lt;/titles&gt;&lt;periodical&gt;&lt;full-title&gt;International Journal of Electrical Power &amp;amp; Energy Systems&lt;/full-title&gt;&lt;/periodical&gt;&lt;pages&gt;1457-1461&lt;/pages&gt;&lt;volume&gt;33&lt;/volume&gt;&lt;number&gt;8&lt;/number&gt;&lt;dates&gt;&lt;year&gt;2011&lt;/year&gt;&lt;/dates&gt;&lt;isbn&gt;0142-0615&lt;/isbn&gt;&lt;urls&gt;&lt;/urls&gt;&lt;/record&gt;&lt;/Cite&gt;&lt;/EndNote&gt;</w:instrText>
      </w:r>
      <w:r w:rsidR="00F10C47" w:rsidRPr="00CE47AD">
        <w:rPr>
          <w:lang w:val="en-US"/>
        </w:rPr>
        <w:fldChar w:fldCharType="separate"/>
      </w:r>
      <w:r w:rsidR="00F10C47" w:rsidRPr="00CE47AD">
        <w:rPr>
          <w:noProof/>
          <w:lang w:val="en-US"/>
        </w:rPr>
        <w:t>[19, 20]</w:t>
      </w:r>
      <w:r w:rsidR="00F10C47" w:rsidRPr="00CE47AD">
        <w:rPr>
          <w:lang w:val="en-US"/>
        </w:rPr>
        <w:fldChar w:fldCharType="end"/>
      </w:r>
      <w:r w:rsidRPr="00CE47AD">
        <w:rPr>
          <w:lang w:val="en-US"/>
        </w:rPr>
        <w:t>, differential evolution (DE)</w:t>
      </w:r>
      <w:r w:rsidR="00F10C47" w:rsidRPr="00CE47AD">
        <w:rPr>
          <w:lang w:val="en-US"/>
        </w:rPr>
        <w:t xml:space="preserve"> </w:t>
      </w:r>
      <w:r w:rsidR="00F10C47" w:rsidRPr="00CE47AD">
        <w:rPr>
          <w:lang w:val="en-US"/>
        </w:rPr>
        <w:fldChar w:fldCharType="begin"/>
      </w:r>
      <w:r w:rsidR="00F10C47" w:rsidRPr="00CE47AD">
        <w:rPr>
          <w:lang w:val="en-US"/>
        </w:rPr>
        <w:instrText xml:space="preserve"> ADDIN EN.CITE &lt;EndNote&gt;&lt;Cite&gt;&lt;Author&gt;El Ela&lt;/Author&gt;&lt;Year&gt;2010&lt;/Year&gt;&lt;RecNum&gt;30&lt;/RecNum&gt;&lt;DisplayText&gt;[21, 22]&lt;/DisplayText&gt;&lt;record&gt;&lt;rec-number&gt;30&lt;/rec-number&gt;&lt;foreign-keys&gt;&lt;key app="EN" db-id="0xa5e5sdxxs0v1ep2vpxv5fl0wr0eswfvept" timestamp="1444305682"&gt;30&lt;/key&gt;&lt;/foreign-keys&gt;&lt;ref-type name="Journal Article"&gt;17&lt;/ref-type&gt;&lt;contributors&gt;&lt;authors&gt;&lt;author&gt;El Ela, AA Abou&lt;/author&gt;&lt;author&gt;Abido, MA&lt;/author&gt;&lt;author&gt;Spea, SR&lt;/author&gt;&lt;/authors&gt;&lt;/contributors&gt;&lt;titles&gt;&lt;title&gt;Optimal power flow using differential evolution algorithm&lt;/title&gt;&lt;secondary-title&gt;Electric Power Systems Research&lt;/secondary-title&gt;&lt;/titles&gt;&lt;periodical&gt;&lt;full-title&gt;Electric Power Systems Research&lt;/full-title&gt;&lt;/periodical&gt;&lt;pages&gt;878-885&lt;/pages&gt;&lt;volume&gt;80&lt;/volume&gt;&lt;number&gt;7&lt;/number&gt;&lt;dates&gt;&lt;year&gt;2010&lt;/year&gt;&lt;/dates&gt;&lt;isbn&gt;0378-7796&lt;/isbn&gt;&lt;urls&gt;&lt;/urls&gt;&lt;/record&gt;&lt;/Cite&gt;&lt;Cite&gt;&lt;Author&gt;Varadarajan&lt;/Author&gt;&lt;Year&gt;2008&lt;/Year&gt;&lt;RecNum&gt;29&lt;/RecNum&gt;&lt;record&gt;&lt;rec-number&gt;29&lt;/rec-number&gt;&lt;foreign-keys&gt;&lt;key app="EN" db-id="0xa5e5sdxxs0v1ep2vpxv5fl0wr0eswfvept" timestamp="1444305676"&gt;29&lt;/key&gt;&lt;/foreign-keys&gt;&lt;ref-type name="Journal Article"&gt;17&lt;/ref-type&gt;&lt;contributors&gt;&lt;authors&gt;&lt;author&gt;Varadarajan, M&lt;/author&gt;&lt;author&gt;Swarup, KS&lt;/author&gt;&lt;/authors&gt;&lt;/contributors&gt;&lt;titles&gt;&lt;title&gt;Solving multi-objective optimal power flow using differential evolution&lt;/title&gt;&lt;secondary-title&gt;Generation, Transmission &amp;amp; Distribution, IET&lt;/secondary-title&gt;&lt;/titles&gt;&lt;periodical&gt;&lt;full-title&gt;Generation, Transmission &amp;amp; Distribution, IET&lt;/full-title&gt;&lt;/periodical&gt;&lt;pages&gt;720-730&lt;/pages&gt;&lt;volume&gt;2&lt;/volume&gt;&lt;number&gt;5&lt;/number&gt;&lt;dates&gt;&lt;year&gt;2008&lt;/year&gt;&lt;/dates&gt;&lt;isbn&gt;1751-8687&lt;/isbn&gt;&lt;urls&gt;&lt;/urls&gt;&lt;/record&gt;&lt;/Cite&gt;&lt;/EndNote&gt;</w:instrText>
      </w:r>
      <w:r w:rsidR="00F10C47" w:rsidRPr="00CE47AD">
        <w:rPr>
          <w:lang w:val="en-US"/>
        </w:rPr>
        <w:fldChar w:fldCharType="separate"/>
      </w:r>
      <w:r w:rsidR="00F10C47" w:rsidRPr="00CE47AD">
        <w:rPr>
          <w:noProof/>
          <w:lang w:val="en-US"/>
        </w:rPr>
        <w:t>[21, 22]</w:t>
      </w:r>
      <w:r w:rsidR="00F10C47" w:rsidRPr="00CE47AD">
        <w:rPr>
          <w:lang w:val="en-US"/>
        </w:rPr>
        <w:fldChar w:fldCharType="end"/>
      </w:r>
      <w:r w:rsidRPr="00CE47AD">
        <w:rPr>
          <w:lang w:val="en-US"/>
        </w:rPr>
        <w:t xml:space="preserve"> and gravitational search algorithm (GSA) </w:t>
      </w:r>
      <w:r w:rsidR="00F10C47" w:rsidRPr="00CE47AD">
        <w:rPr>
          <w:lang w:val="en-US"/>
        </w:rPr>
        <w:fldChar w:fldCharType="begin"/>
      </w:r>
      <w:r w:rsidR="00F10C47" w:rsidRPr="00CE47AD">
        <w:rPr>
          <w:lang w:val="en-US"/>
        </w:rPr>
        <w:instrText xml:space="preserve"> ADDIN EN.CITE &lt;EndNote&gt;&lt;Cite&gt;&lt;Author&gt;Duman&lt;/Author&gt;&lt;Year&gt;2012&lt;/Year&gt;&lt;RecNum&gt;31&lt;/RecNum&gt;&lt;DisplayText&gt;[23]&lt;/DisplayText&gt;&lt;record&gt;&lt;rec-number&gt;31&lt;/rec-number&gt;&lt;foreign-keys&gt;&lt;key app="EN" db-id="0xa5e5sdxxs0v1ep2vpxv5fl0wr0eswfvept" timestamp="1444305749"&gt;31&lt;/key&gt;&lt;/foreign-keys&gt;&lt;ref-type name="Journal Article"&gt;17&lt;/ref-type&gt;&lt;contributors&gt;&lt;authors&gt;&lt;author&gt;Duman, Serhat&lt;/author&gt;&lt;author&gt;Güvenç, Uğur&lt;/author&gt;&lt;author&gt;Sönmez, Yusuf&lt;/author&gt;&lt;author&gt;Yörükeren, Nuran&lt;/author&gt;&lt;/authors&gt;&lt;/contributors&gt;&lt;titles&gt;&lt;title&gt;Optimal power flow using gravitational search algorithm&lt;/title&gt;&lt;secondary-title&gt;Energy Conversion and Management&lt;/secondary-title&gt;&lt;/titles&gt;&lt;periodical&gt;&lt;full-title&gt;Energy Conversion and Management&lt;/full-title&gt;&lt;/periodical&gt;&lt;pages&gt;86-95&lt;/pages&gt;&lt;volume&gt;59&lt;/volume&gt;&lt;dates&gt;&lt;year&gt;2012&lt;/year&gt;&lt;/dates&gt;&lt;isbn&gt;0196-8904&lt;/isbn&gt;&lt;urls&gt;&lt;/urls&gt;&lt;/record&gt;&lt;/Cite&gt;&lt;/EndNote&gt;</w:instrText>
      </w:r>
      <w:r w:rsidR="00F10C47" w:rsidRPr="00CE47AD">
        <w:rPr>
          <w:lang w:val="en-US"/>
        </w:rPr>
        <w:fldChar w:fldCharType="separate"/>
      </w:r>
      <w:r w:rsidR="00F10C47" w:rsidRPr="00CE47AD">
        <w:rPr>
          <w:noProof/>
          <w:lang w:val="en-US"/>
        </w:rPr>
        <w:t>[23]</w:t>
      </w:r>
      <w:r w:rsidR="00F10C47" w:rsidRPr="00CE47AD">
        <w:rPr>
          <w:lang w:val="en-US"/>
        </w:rPr>
        <w:fldChar w:fldCharType="end"/>
      </w:r>
      <w:r w:rsidRPr="00CE47AD">
        <w:rPr>
          <w:lang w:val="en-US"/>
        </w:rPr>
        <w:t xml:space="preserve"> have been proposed to solve the OPF problem.</w:t>
      </w:r>
      <w:r w:rsidRPr="00CE47AD">
        <w:t xml:space="preserve"> These methods have many advantages such as</w:t>
      </w:r>
      <w:r w:rsidRPr="00CE47AD">
        <w:rPr>
          <w:lang w:val="en-US"/>
        </w:rPr>
        <w:t xml:space="preserve"> </w:t>
      </w:r>
      <w:r w:rsidRPr="00CE47AD">
        <w:t>implementation</w:t>
      </w:r>
      <w:r w:rsidRPr="00CE47AD">
        <w:rPr>
          <w:lang w:val="en-US"/>
        </w:rPr>
        <w:t xml:space="preserve"> simplicity</w:t>
      </w:r>
      <w:r w:rsidRPr="00CE47AD">
        <w:t xml:space="preserve">, </w:t>
      </w:r>
      <w:r w:rsidRPr="00CE47AD">
        <w:rPr>
          <w:lang w:val="en-US"/>
        </w:rPr>
        <w:t xml:space="preserve">lower </w:t>
      </w:r>
      <w:r w:rsidRPr="00CE47AD">
        <w:t>computation</w:t>
      </w:r>
      <w:r w:rsidRPr="00CE47AD">
        <w:rPr>
          <w:lang w:val="en-US"/>
        </w:rPr>
        <w:t xml:space="preserve"> load </w:t>
      </w:r>
      <w:r w:rsidRPr="00CE47AD">
        <w:t>and faster convergence.</w:t>
      </w:r>
    </w:p>
    <w:p w:rsidR="002E4580" w:rsidRPr="00CE47AD" w:rsidRDefault="004403FC" w:rsidP="009E7270">
      <w:pPr>
        <w:pStyle w:val="BodyText"/>
        <w:ind w:firstLine="0"/>
        <w:rPr>
          <w:lang w:val="en-US"/>
        </w:rPr>
      </w:pPr>
      <w:r>
        <w:rPr>
          <w:lang w:val="en-US"/>
        </w:rPr>
        <w:tab/>
      </w:r>
      <w:r w:rsidR="00D5380B" w:rsidRPr="00CE47AD">
        <w:rPr>
          <w:lang w:val="en-US"/>
        </w:rPr>
        <w:t xml:space="preserve">In </w:t>
      </w:r>
      <w:r w:rsidR="00D5380B" w:rsidRPr="00CE47AD">
        <w:rPr>
          <w:lang w:val="en-US"/>
        </w:rPr>
        <w:fldChar w:fldCharType="begin"/>
      </w:r>
      <w:r w:rsidR="00D5380B" w:rsidRPr="00CE47AD">
        <w:rPr>
          <w:lang w:val="en-US"/>
        </w:rPr>
        <w:instrText xml:space="preserve"> ADDIN EN.CITE &lt;EndNote&gt;&lt;Cite&gt;&lt;Author&gt;Lai&lt;/Author&gt;&lt;Year&gt;1997&lt;/Year&gt;&lt;RecNum&gt;32&lt;/RecNum&gt;&lt;DisplayText&gt;[14]&lt;/DisplayText&gt;&lt;record&gt;&lt;rec-number&gt;32&lt;/rec-number&gt;&lt;foreign-keys&gt;&lt;key app="EN" db-id="0xa5e5sdxxs0v1ep2vpxv5fl0wr0eswfvept" timestamp="1444305833"&gt;32&lt;/key&gt;&lt;/foreign-keys&gt;&lt;ref-type name="Journal Article"&gt;17&lt;/ref-type&gt;&lt;contributors&gt;&lt;authors&gt;&lt;author&gt;Lai, Loi Lei&lt;/author&gt;&lt;author&gt;Ma, JT&lt;/author&gt;&lt;author&gt;Yokoyama, Ryuichi&lt;/author&gt;&lt;author&gt;Zhao, Min&lt;/author&gt;&lt;/authors&gt;&lt;/contributors&gt;&lt;titles&gt;&lt;title&gt;Improved genetic algorithms for optimal power flow under both normal and contingent operation states&lt;/title&gt;&lt;secondary-title&gt;International Journal of Electrical Power &amp;amp; Energy Systems&lt;/secondary-title&gt;&lt;/titles&gt;&lt;periodical&gt;&lt;full-title&gt;International Journal of Electrical Power &amp;amp; Energy Systems&lt;/full-title&gt;&lt;/periodical&gt;&lt;pages&gt;287-292&lt;/pages&gt;&lt;volume&gt;19&lt;/volume&gt;&lt;number&gt;5&lt;/number&gt;&lt;dates&gt;&lt;year&gt;1997&lt;/year&gt;&lt;/dates&gt;&lt;isbn&gt;0142-0615&lt;/isbn&gt;&lt;urls&gt;&lt;/urls&gt;&lt;/record&gt;&lt;/Cite&gt;&lt;/EndNote&gt;</w:instrText>
      </w:r>
      <w:r w:rsidR="00D5380B" w:rsidRPr="00CE47AD">
        <w:rPr>
          <w:lang w:val="en-US"/>
        </w:rPr>
        <w:fldChar w:fldCharType="separate"/>
      </w:r>
      <w:r w:rsidR="00D5380B" w:rsidRPr="00CE47AD">
        <w:rPr>
          <w:noProof/>
          <w:lang w:val="en-US"/>
        </w:rPr>
        <w:t>[14]</w:t>
      </w:r>
      <w:r w:rsidR="00D5380B" w:rsidRPr="00CE47AD">
        <w:rPr>
          <w:lang w:val="en-US"/>
        </w:rPr>
        <w:fldChar w:fldCharType="end"/>
      </w:r>
      <w:r w:rsidR="002E4580" w:rsidRPr="00CE47AD">
        <w:rPr>
          <w:lang w:val="en-US"/>
        </w:rPr>
        <w:t>, the GA with dynamical hierarchy of coding system for optimal power flow problem is employed. In</w:t>
      </w:r>
      <w:r w:rsidR="00D5380B" w:rsidRPr="00CE47AD">
        <w:rPr>
          <w:lang w:val="en-US"/>
        </w:rPr>
        <w:t xml:space="preserve"> </w:t>
      </w:r>
      <w:r w:rsidR="00D5380B" w:rsidRPr="00CE47AD">
        <w:rPr>
          <w:lang w:val="en-US"/>
        </w:rPr>
        <w:fldChar w:fldCharType="begin"/>
      </w:r>
      <w:r w:rsidR="00D5380B" w:rsidRPr="00CE47AD">
        <w:rPr>
          <w:lang w:val="en-US"/>
        </w:rPr>
        <w:instrText xml:space="preserve"> ADDIN EN.CITE &lt;EndNote&gt;&lt;Cite&gt;&lt;Author&gt;Bakirtzis&lt;/Author&gt;&lt;Year&gt;2002&lt;/Year&gt;&lt;RecNum&gt;33&lt;/RecNum&gt;&lt;DisplayText&gt;[13]&lt;/DisplayText&gt;&lt;record&gt;&lt;rec-number&gt;33&lt;/rec-number&gt;&lt;foreign-keys&gt;&lt;key app="EN" db-id="0xa5e5sdxxs0v1ep2vpxv5fl0wr0eswfvept" timestamp="1444305861"&gt;33&lt;/key&gt;&lt;/foreign-keys&gt;&lt;ref-type name="Journal Article"&gt;17&lt;/ref-type&gt;&lt;contributors&gt;&lt;authors&gt;&lt;author&gt;Bakirtzis, Anastasios G&lt;/author&gt;&lt;author&gt;Biskas, Pandel N&lt;/author&gt;&lt;author&gt;Zoumas, Christoforos E&lt;/author&gt;&lt;author&gt;Petridis, Vasilios&lt;/author&gt;&lt;/authors&gt;&lt;/contributors&gt;&lt;titles&gt;&lt;title&gt;Optimal power flow by enhanced genetic algorithm&lt;/title&gt;&lt;secondary-title&gt;Power Systems, IEEE Transactions on&lt;/secondary-title&gt;&lt;/titles&gt;&lt;periodical&gt;&lt;full-title&gt;Power Systems, IEEE Transactions on&lt;/full-title&gt;&lt;/periodical&gt;&lt;pages&gt;229-236&lt;/pages&gt;&lt;volume&gt;17&lt;/volume&gt;&lt;number&gt;2&lt;/number&gt;&lt;dates&gt;&lt;year&gt;2002&lt;/year&gt;&lt;/dates&gt;&lt;isbn&gt;0885-8950&lt;/isbn&gt;&lt;urls&gt;&lt;/urls&gt;&lt;/record&gt;&lt;/Cite&gt;&lt;/EndNote&gt;</w:instrText>
      </w:r>
      <w:r w:rsidR="00D5380B" w:rsidRPr="00CE47AD">
        <w:rPr>
          <w:lang w:val="en-US"/>
        </w:rPr>
        <w:fldChar w:fldCharType="separate"/>
      </w:r>
      <w:r w:rsidR="00D5380B" w:rsidRPr="00CE47AD">
        <w:rPr>
          <w:noProof/>
          <w:lang w:val="en-US"/>
        </w:rPr>
        <w:t>[13]</w:t>
      </w:r>
      <w:r w:rsidR="00D5380B" w:rsidRPr="00CE47AD">
        <w:rPr>
          <w:lang w:val="en-US"/>
        </w:rPr>
        <w:fldChar w:fldCharType="end"/>
      </w:r>
      <w:r w:rsidR="002E4580" w:rsidRPr="00CE47AD">
        <w:rPr>
          <w:lang w:val="en-US"/>
        </w:rPr>
        <w:t>, an enhanced GA is proposed to solve OPF problem and tested on the IEEE 30-bus, 73-bus and IEEE RTS-96 systems.</w:t>
      </w:r>
      <w:r w:rsidR="002E4580" w:rsidRPr="00CE47AD">
        <w:t xml:space="preserve"> </w:t>
      </w:r>
      <w:r w:rsidR="002E4580" w:rsidRPr="00CE47AD">
        <w:rPr>
          <w:lang w:val="en-US"/>
        </w:rPr>
        <w:t>In order to increase the convergence speed, Yuryevich and Wong</w:t>
      </w:r>
      <w:r w:rsidR="009E7270" w:rsidRPr="00CE47AD">
        <w:rPr>
          <w:lang w:val="en-US"/>
        </w:rPr>
        <w:t xml:space="preserve"> </w:t>
      </w:r>
      <w:r w:rsidR="009E7270" w:rsidRPr="00CE47AD">
        <w:rPr>
          <w:lang w:val="en-US"/>
        </w:rPr>
        <w:fldChar w:fldCharType="begin"/>
      </w:r>
      <w:r w:rsidR="009E7270" w:rsidRPr="00CE47AD">
        <w:rPr>
          <w:lang w:val="en-US"/>
        </w:rPr>
        <w:instrText xml:space="preserve"> ADDIN EN.CITE &lt;EndNote&gt;&lt;Cite&gt;&lt;Author&gt;Yuryevich&lt;/Author&gt;&lt;Year&gt;1999&lt;/Year&gt;&lt;RecNum&gt;34&lt;/RecNum&gt;&lt;DisplayText&gt;[18]&lt;/DisplayText&gt;&lt;record&gt;&lt;rec-number&gt;34&lt;/rec-number&gt;&lt;foreign-keys&gt;&lt;key app="EN" db-id="0xa5e5sdxxs0v1ep2vpxv5fl0wr0eswfvept" timestamp="1444305906"&gt;34&lt;/key&gt;&lt;/foreign-keys&gt;&lt;ref-type name="Journal Article"&gt;17&lt;/ref-type&gt;&lt;contributors&gt;&lt;authors&gt;&lt;author&gt;Yuryevich, Jason&lt;/author&gt;&lt;author&gt;Wong, Kit Po&lt;/author&gt;&lt;/authors&gt;&lt;/contributors&gt;&lt;titles&gt;&lt;title&gt;Evolutionary programming based optimal power flow algorithm&lt;/title&gt;&lt;secondary-title&gt;Power Systems, IEEE Transactions on&lt;/secondary-title&gt;&lt;/titles&gt;&lt;periodical&gt;&lt;full-title&gt;Power Systems, IEEE Transactions on&lt;/full-title&gt;&lt;/periodical&gt;&lt;pages&gt;1245-1250&lt;/pages&gt;&lt;volume&gt;14&lt;/volume&gt;&lt;number&gt;4&lt;/number&gt;&lt;dates&gt;&lt;year&gt;1999&lt;/year&gt;&lt;/dates&gt;&lt;isbn&gt;0885-8950&lt;/isbn&gt;&lt;urls&gt;&lt;/urls&gt;&lt;/record&gt;&lt;/Cite&gt;&lt;/EndNote&gt;</w:instrText>
      </w:r>
      <w:r w:rsidR="009E7270" w:rsidRPr="00CE47AD">
        <w:rPr>
          <w:lang w:val="en-US"/>
        </w:rPr>
        <w:fldChar w:fldCharType="separate"/>
      </w:r>
      <w:r w:rsidR="009E7270" w:rsidRPr="00CE47AD">
        <w:rPr>
          <w:noProof/>
          <w:lang w:val="en-US"/>
        </w:rPr>
        <w:t>[18]</w:t>
      </w:r>
      <w:r w:rsidR="009E7270" w:rsidRPr="00CE47AD">
        <w:rPr>
          <w:lang w:val="en-US"/>
        </w:rPr>
        <w:fldChar w:fldCharType="end"/>
      </w:r>
      <w:r w:rsidR="002E4580" w:rsidRPr="00CE47AD">
        <w:rPr>
          <w:lang w:val="en-US"/>
        </w:rPr>
        <w:t>, employed EP to solve OPF problem. In</w:t>
      </w:r>
      <w:r w:rsidR="009E7270" w:rsidRPr="00CE47AD">
        <w:rPr>
          <w:lang w:val="en-US"/>
        </w:rPr>
        <w:t xml:space="preserve"> </w:t>
      </w:r>
      <w:r w:rsidR="009E7270" w:rsidRPr="00CE47AD">
        <w:rPr>
          <w:lang w:val="en-US"/>
        </w:rPr>
        <w:fldChar w:fldCharType="begin"/>
      </w:r>
      <w:r w:rsidR="009E7270" w:rsidRPr="00CE47AD">
        <w:rPr>
          <w:lang w:val="en-US"/>
        </w:rPr>
        <w:instrText xml:space="preserve"> ADDIN EN.CITE &lt;EndNote&gt;&lt;Cite&gt;&lt;Author&gt;Basu&lt;/Author&gt;&lt;Year&gt;2008&lt;/Year&gt;&lt;RecNum&gt;35&lt;/RecNum&gt;&lt;DisplayText&gt;[24]&lt;/DisplayText&gt;&lt;record&gt;&lt;rec-number&gt;35&lt;/rec-number&gt;&lt;foreign-keys&gt;&lt;key app="EN" db-id="0xa5e5sdxxs0v1ep2vpxv5fl0wr0eswfvept" timestamp="1444305942"&gt;35&lt;/key&gt;&lt;/foreign-keys&gt;&lt;ref-type name="Journal Article"&gt;17&lt;/ref-type&gt;&lt;contributors&gt;&lt;authors&gt;&lt;author&gt;Basu, M&lt;/author&gt;&lt;/authors&gt;&lt;/contributors&gt;&lt;titles&gt;&lt;title&gt;Optimal power flow with FACTS devices using differential evolution&lt;/title&gt;&lt;secondary-title&gt;International Journal of Electrical Power &amp;amp; Energy Systems&lt;/secondary-title&gt;&lt;/titles&gt;&lt;periodical&gt;&lt;full-title&gt;International Journal of Electrical Power &amp;amp; Energy Systems&lt;/full-title&gt;&lt;/periodical&gt;&lt;pages&gt;150-156&lt;/pages&gt;&lt;volume&gt;30&lt;/volume&gt;&lt;number&gt;2&lt;/number&gt;&lt;dates&gt;&lt;year&gt;2008&lt;/year&gt;&lt;/dates&gt;&lt;isbn&gt;0142-0615&lt;/isbn&gt;&lt;urls&gt;&lt;/urls&gt;&lt;/record&gt;&lt;/Cite&gt;&lt;/EndNote&gt;</w:instrText>
      </w:r>
      <w:r w:rsidR="009E7270" w:rsidRPr="00CE47AD">
        <w:rPr>
          <w:lang w:val="en-US"/>
        </w:rPr>
        <w:fldChar w:fldCharType="separate"/>
      </w:r>
      <w:r w:rsidR="009E7270" w:rsidRPr="00CE47AD">
        <w:rPr>
          <w:noProof/>
          <w:lang w:val="en-US"/>
        </w:rPr>
        <w:t>[24]</w:t>
      </w:r>
      <w:r w:rsidR="009E7270" w:rsidRPr="00CE47AD">
        <w:rPr>
          <w:lang w:val="en-US"/>
        </w:rPr>
        <w:fldChar w:fldCharType="end"/>
      </w:r>
      <w:r w:rsidR="002E4580" w:rsidRPr="00CE47AD">
        <w:rPr>
          <w:lang w:val="en-US"/>
        </w:rPr>
        <w:t>, Basu proposed DE to solve OPF problem with flexible alternating current transmission systems (FACTS) devices. In</w:t>
      </w:r>
      <w:r w:rsidR="009E7270" w:rsidRPr="00CE47AD">
        <w:rPr>
          <w:lang w:val="en-US"/>
        </w:rPr>
        <w:t xml:space="preserve"> </w:t>
      </w:r>
      <w:r w:rsidR="009E7270" w:rsidRPr="00CE47AD">
        <w:rPr>
          <w:lang w:val="en-US"/>
        </w:rPr>
        <w:fldChar w:fldCharType="begin"/>
      </w:r>
      <w:r w:rsidR="009E7270" w:rsidRPr="00CE47AD">
        <w:rPr>
          <w:lang w:val="en-US"/>
        </w:rPr>
        <w:instrText xml:space="preserve"> ADDIN EN.CITE &lt;EndNote&gt;&lt;Cite&gt;&lt;Author&gt;Mahdad&lt;/Author&gt;&lt;Year&gt;2010&lt;/Year&gt;&lt;RecNum&gt;36&lt;/RecNum&gt;&lt;DisplayText&gt;[25]&lt;/DisplayText&gt;&lt;record&gt;&lt;rec-number&gt;36&lt;/rec-number&gt;&lt;foreign-keys&gt;&lt;key app="EN" db-id="0xa5e5sdxxs0v1ep2vpxv5fl0wr0eswfvept" timestamp="1444305975"&gt;36&lt;/key&gt;&lt;/foreign-keys&gt;&lt;ref-type name="Journal Article"&gt;17&lt;/ref-type&gt;&lt;contributors&gt;&lt;authors&gt;&lt;author&gt;Mahdad, Belkacem&lt;/author&gt;&lt;author&gt;Srairi, Kamel&lt;/author&gt;&lt;author&gt;Bouktir, Tarek&lt;/author&gt;&lt;/authors&gt;&lt;/contributors&gt;&lt;titles&gt;&lt;title&gt;Optimal power flow for large-scale power system with shunt FACTS using efficient parallel GA&lt;/title&gt;&lt;secondary-title&gt;International Journal of Electrical Power &amp;amp; Energy Systems&lt;/secondary-title&gt;&lt;/titles&gt;&lt;periodical&gt;&lt;full-title&gt;International Journal of Electrical Power &amp;amp; Energy Systems&lt;/full-title&gt;&lt;/periodical&gt;&lt;pages&gt;507-517&lt;/pages&gt;&lt;volume&gt;32&lt;/volume&gt;&lt;number&gt;5&lt;/number&gt;&lt;dates&gt;&lt;year&gt;2010&lt;/year&gt;&lt;/dates&gt;&lt;isbn&gt;0142-0615&lt;/isbn&gt;&lt;urls&gt;&lt;/urls&gt;&lt;/record&gt;&lt;/Cite&gt;&lt;/EndNote&gt;</w:instrText>
      </w:r>
      <w:r w:rsidR="009E7270" w:rsidRPr="00CE47AD">
        <w:rPr>
          <w:lang w:val="en-US"/>
        </w:rPr>
        <w:fldChar w:fldCharType="separate"/>
      </w:r>
      <w:r w:rsidR="009E7270" w:rsidRPr="00CE47AD">
        <w:rPr>
          <w:noProof/>
          <w:lang w:val="en-US"/>
        </w:rPr>
        <w:t>[25]</w:t>
      </w:r>
      <w:r w:rsidR="009E7270" w:rsidRPr="00CE47AD">
        <w:rPr>
          <w:lang w:val="en-US"/>
        </w:rPr>
        <w:fldChar w:fldCharType="end"/>
      </w:r>
      <w:r w:rsidR="002E4580" w:rsidRPr="00CE47AD">
        <w:rPr>
          <w:lang w:val="en-US"/>
        </w:rPr>
        <w:t>, Madhad employed parallel genetic algorithm to solve the OPF problem.</w:t>
      </w:r>
    </w:p>
    <w:p w:rsidR="002E4580" w:rsidRPr="00CE47AD" w:rsidRDefault="002E4580" w:rsidP="00CE47AD">
      <w:pPr>
        <w:pStyle w:val="BodyText"/>
        <w:rPr>
          <w:lang w:val="en-US"/>
        </w:rPr>
      </w:pPr>
      <w:r w:rsidRPr="00CE47AD">
        <w:rPr>
          <w:lang w:val="en-US"/>
        </w:rPr>
        <w:t xml:space="preserve">One of the recently improved heuristic algorithms is the bat algorithm </w:t>
      </w:r>
      <w:r w:rsidRPr="00CE47AD">
        <w:t>(BA)</w:t>
      </w:r>
      <w:r w:rsidRPr="00CE47AD">
        <w:rPr>
          <w:lang w:val="en-US"/>
        </w:rPr>
        <w:t>. In this paper, bat algorithm is used to solve the OPF problem considering both equality and inequality constraints in a power system</w:t>
      </w:r>
      <w:r w:rsidRPr="00CE47AD">
        <w:t xml:space="preserve">. This algorithm </w:t>
      </w:r>
      <w:r w:rsidRPr="00CE47AD">
        <w:rPr>
          <w:lang w:val="en-US"/>
        </w:rPr>
        <w:t xml:space="preserve">has been developed based </w:t>
      </w:r>
      <w:r w:rsidRPr="00CE47AD">
        <w:t>on the echolocation of micro</w:t>
      </w:r>
      <w:r w:rsidRPr="00CE47AD">
        <w:rPr>
          <w:lang w:val="en-US"/>
        </w:rPr>
        <w:t>-</w:t>
      </w:r>
      <w:r w:rsidRPr="00CE47AD">
        <w:t>bats</w:t>
      </w:r>
      <w:r w:rsidR="00CE47AD" w:rsidRPr="00CE47AD">
        <w:rPr>
          <w:lang w:val="en-US"/>
        </w:rPr>
        <w:t xml:space="preserve"> </w:t>
      </w:r>
      <w:r w:rsidR="00CE47AD" w:rsidRPr="00CE47AD">
        <w:rPr>
          <w:lang w:val="en-US"/>
        </w:rPr>
        <w:fldChar w:fldCharType="begin"/>
      </w:r>
      <w:r w:rsidR="00CE47AD" w:rsidRPr="00CE47AD">
        <w:rPr>
          <w:lang w:val="en-US"/>
        </w:rPr>
        <w:instrText xml:space="preserve"> ADDIN EN.CITE &lt;EndNote&gt;&lt;Cite&gt;&lt;Author&gt;Yang&lt;/Author&gt;&lt;Year&gt;2012&lt;/Year&gt;&lt;RecNum&gt;37&lt;/RecNum&gt;&lt;DisplayText&gt;[26]&lt;/DisplayText&gt;&lt;record&gt;&lt;rec-number&gt;37&lt;/rec-number&gt;&lt;foreign-keys&gt;&lt;key app="EN" db-id="0xa5e5sdxxs0v1ep2vpxv5fl0wr0eswfvept" timestamp="1444306022"&gt;37&lt;/key&gt;&lt;/foreign-keys&gt;&lt;ref-type name="Journal Article"&gt;17&lt;/ref-type&gt;&lt;contributors&gt;&lt;authors&gt;&lt;author&gt;Yang, Xin-She&lt;/author&gt;&lt;author&gt;Hossein Gandomi, Amir&lt;/author&gt;&lt;/authors&gt;&lt;/contributors&gt;&lt;titles&gt;&lt;title&gt;Bat algorithm: a novel approach for global engineering optimization&lt;/title&gt;&lt;secondary-title&gt;Engineering Computations&lt;/secondary-title&gt;&lt;/titles&gt;&lt;periodical&gt;&lt;full-title&gt;Engineering Computations&lt;/full-title&gt;&lt;/periodical&gt;&lt;pages&gt;464-483&lt;/pages&gt;&lt;volume&gt;29&lt;/volume&gt;&lt;number&gt;5&lt;/number&gt;&lt;dates&gt;&lt;year&gt;2012&lt;/year&gt;&lt;/dates&gt;&lt;isbn&gt;0264-4401&lt;/isbn&gt;&lt;urls&gt;&lt;/urls&gt;&lt;/record&gt;&lt;/Cite&gt;&lt;/EndNote&gt;</w:instrText>
      </w:r>
      <w:r w:rsidR="00CE47AD" w:rsidRPr="00CE47AD">
        <w:rPr>
          <w:lang w:val="en-US"/>
        </w:rPr>
        <w:fldChar w:fldCharType="separate"/>
      </w:r>
      <w:r w:rsidR="00CE47AD" w:rsidRPr="00CE47AD">
        <w:rPr>
          <w:noProof/>
          <w:lang w:val="en-US"/>
        </w:rPr>
        <w:t>[26]</w:t>
      </w:r>
      <w:r w:rsidR="00CE47AD" w:rsidRPr="00CE47AD">
        <w:rPr>
          <w:lang w:val="en-US"/>
        </w:rPr>
        <w:fldChar w:fldCharType="end"/>
      </w:r>
      <w:r w:rsidRPr="00CE47AD">
        <w:rPr>
          <w:lang w:val="en-US"/>
        </w:rPr>
        <w:t>. One of the most important advantages of BA is its lower computational load in comparison with other intelligent method. As a result, it can be implemented easier and faster which are considered as two of the most important features of an optimization method in real-time systems</w:t>
      </w:r>
      <w:r w:rsidR="00CE47AD" w:rsidRPr="00CE47AD">
        <w:rPr>
          <w:lang w:val="en-US"/>
        </w:rPr>
        <w:t xml:space="preserve"> </w:t>
      </w:r>
      <w:r w:rsidR="00CE47AD" w:rsidRPr="00CE47AD">
        <w:rPr>
          <w:lang w:val="en-US"/>
        </w:rPr>
        <w:fldChar w:fldCharType="begin"/>
      </w:r>
      <w:r w:rsidR="00CE47AD" w:rsidRPr="00CE47AD">
        <w:rPr>
          <w:lang w:val="en-US"/>
        </w:rPr>
        <w:instrText xml:space="preserve"> ADDIN EN.CITE &lt;EndNote&gt;&lt;Cite&gt;&lt;Author&gt;Yang&lt;/Author&gt;&lt;Year&gt;2010&lt;/Year&gt;&lt;RecNum&gt;38&lt;/RecNum&gt;&lt;DisplayText&gt;[27]&lt;/DisplayText&gt;&lt;record&gt;&lt;rec-number&gt;38&lt;/rec-number&gt;&lt;foreign-keys&gt;&lt;key app="EN" db-id="0xa5e5sdxxs0v1ep2vpxv5fl0wr0eswfvept" timestamp="1444306056"&gt;38&lt;/key&gt;&lt;/foreign-keys&gt;&lt;ref-type name="Book Section"&gt;5&lt;/ref-type&gt;&lt;contributors&gt;&lt;authors&gt;&lt;author&gt;Yang, Xin-She&lt;/author&gt;&lt;/authors&gt;&lt;/contributors&gt;&lt;titles&gt;&lt;title&gt;A new metaheuristic bat-inspired algorithm&lt;/title&gt;&lt;secondary-title&gt;Nature inspired cooperative strategies for optimization (NICSO 2010)&lt;/secondary-title&gt;&lt;/titles&gt;&lt;pages&gt;65-74&lt;/pages&gt;&lt;dates&gt;&lt;year&gt;2010&lt;/year&gt;&lt;/dates&gt;&lt;publisher&gt;Springer&lt;/publisher&gt;&lt;isbn&gt;3642125379&lt;/isbn&gt;&lt;urls&gt;&lt;/urls&gt;&lt;/record&gt;&lt;/Cite&gt;&lt;/EndNote&gt;</w:instrText>
      </w:r>
      <w:r w:rsidR="00CE47AD" w:rsidRPr="00CE47AD">
        <w:rPr>
          <w:lang w:val="en-US"/>
        </w:rPr>
        <w:fldChar w:fldCharType="separate"/>
      </w:r>
      <w:r w:rsidR="00CE47AD" w:rsidRPr="00CE47AD">
        <w:rPr>
          <w:noProof/>
          <w:lang w:val="en-US"/>
        </w:rPr>
        <w:t>[27]</w:t>
      </w:r>
      <w:r w:rsidR="00CE47AD" w:rsidRPr="00CE47AD">
        <w:rPr>
          <w:lang w:val="en-US"/>
        </w:rPr>
        <w:fldChar w:fldCharType="end"/>
      </w:r>
      <w:r w:rsidRPr="00CE47AD">
        <w:rPr>
          <w:lang w:val="en-US"/>
        </w:rPr>
        <w:t xml:space="preserve">. On the other hand, BA </w:t>
      </w:r>
      <w:r w:rsidRPr="00CE47AD">
        <w:t xml:space="preserve">is a </w:t>
      </w:r>
      <w:r w:rsidRPr="00CE47AD">
        <w:rPr>
          <w:lang w:val="en-US"/>
        </w:rPr>
        <w:t>robust</w:t>
      </w:r>
      <w:r w:rsidRPr="00CE47AD">
        <w:t xml:space="preserve"> algorithm that can solve a vast range of optimization problems with different objective functions and a variety of linear and nonlinear constraints and equality and inequality constraints</w:t>
      </w:r>
      <w:r w:rsidR="00CE47AD" w:rsidRPr="00CE47AD">
        <w:rPr>
          <w:lang w:val="en-US"/>
        </w:rPr>
        <w:t xml:space="preserve"> </w:t>
      </w:r>
      <w:r w:rsidR="00CE47AD" w:rsidRPr="00CE47AD">
        <w:rPr>
          <w:lang w:val="en-US"/>
        </w:rPr>
        <w:fldChar w:fldCharType="begin"/>
      </w:r>
      <w:r w:rsidR="00CE47AD" w:rsidRPr="00CE47AD">
        <w:rPr>
          <w:lang w:val="en-US"/>
        </w:rPr>
        <w:instrText xml:space="preserve"> ADDIN EN.CITE &lt;EndNote&gt;&lt;Cite&gt;&lt;Author&gt;Yang&lt;/Author&gt;&lt;Year&gt;2013&lt;/Year&gt;&lt;RecNum&gt;39&lt;/RecNum&gt;&lt;DisplayText&gt;[28]&lt;/DisplayText&gt;&lt;record&gt;&lt;rec-number&gt;39&lt;/rec-number&gt;&lt;foreign-keys&gt;&lt;key app="EN" db-id="0xa5e5sdxxs0v1ep2vpxv5fl0wr0eswfvept" timestamp="1444306088"&gt;39&lt;/key&gt;&lt;/foreign-keys&gt;&lt;ref-type name="Journal Article"&gt;17&lt;/ref-type&gt;&lt;contributors&gt;&lt;authors&gt;&lt;author&gt;Yang, Xin-She&lt;/author&gt;&lt;author&gt;He, Xingshi&lt;/author&gt;&lt;/authors&gt;&lt;/contributors&gt;&lt;titles&gt;&lt;title&gt;Bat algorithm: literature review and applications&lt;/title&gt;&lt;secondary-title&gt;International Journal of Bio-Inspired Computation&lt;/secondary-title&gt;&lt;/titles&gt;&lt;periodical&gt;&lt;full-title&gt;International Journal of Bio-Inspired Computation&lt;/full-title&gt;&lt;/periodical&gt;&lt;pages&gt;141-149&lt;/pages&gt;&lt;volume&gt;5&lt;/volume&gt;&lt;number&gt;3&lt;/number&gt;&lt;dates&gt;&lt;year&gt;2013&lt;/year&gt;&lt;/dates&gt;&lt;isbn&gt;1758-0366&lt;/isbn&gt;&lt;urls&gt;&lt;/urls&gt;&lt;/record&gt;&lt;/Cite&gt;&lt;/EndNote&gt;</w:instrText>
      </w:r>
      <w:r w:rsidR="00CE47AD" w:rsidRPr="00CE47AD">
        <w:rPr>
          <w:lang w:val="en-US"/>
        </w:rPr>
        <w:fldChar w:fldCharType="separate"/>
      </w:r>
      <w:r w:rsidR="00CE47AD" w:rsidRPr="00CE47AD">
        <w:rPr>
          <w:noProof/>
          <w:lang w:val="en-US"/>
        </w:rPr>
        <w:t>[28]</w:t>
      </w:r>
      <w:r w:rsidR="00CE47AD" w:rsidRPr="00CE47AD">
        <w:rPr>
          <w:lang w:val="en-US"/>
        </w:rPr>
        <w:fldChar w:fldCharType="end"/>
      </w:r>
      <w:r w:rsidRPr="00CE47AD">
        <w:t>.</w:t>
      </w:r>
    </w:p>
    <w:p w:rsidR="002E4580" w:rsidRDefault="002E4580" w:rsidP="00610F76">
      <w:pPr>
        <w:pStyle w:val="BodyText"/>
      </w:pPr>
      <w:r>
        <w:t xml:space="preserve">The proposed </w:t>
      </w:r>
      <w:r>
        <w:rPr>
          <w:lang w:val="en-US"/>
        </w:rPr>
        <w:t>BA</w:t>
      </w:r>
      <w:r>
        <w:t xml:space="preserve">-based OPF optimization method is applied to the IEEE </w:t>
      </w:r>
      <w:r>
        <w:rPr>
          <w:lang w:val="en-US"/>
        </w:rPr>
        <w:t>9, 14, 30 and 57</w:t>
      </w:r>
      <w:r>
        <w:t>-bus</w:t>
      </w:r>
      <w:r>
        <w:rPr>
          <w:lang w:val="en-US"/>
        </w:rPr>
        <w:t xml:space="preserve"> test</w:t>
      </w:r>
      <w:r>
        <w:t xml:space="preserve"> system</w:t>
      </w:r>
      <w:r>
        <w:rPr>
          <w:lang w:val="en-US"/>
        </w:rPr>
        <w:t>s</w:t>
      </w:r>
      <w:r>
        <w:t xml:space="preserve"> and the results are compared wi</w:t>
      </w:r>
      <w:r>
        <w:rPr>
          <w:lang w:val="en-US"/>
        </w:rPr>
        <w:t>th</w:t>
      </w:r>
      <w:r>
        <w:t xml:space="preserve"> the</w:t>
      </w:r>
      <w:r>
        <w:rPr>
          <w:lang w:val="en-US"/>
        </w:rPr>
        <w:t xml:space="preserve"> results obtained by </w:t>
      </w:r>
      <w:r>
        <w:t>PSO</w:t>
      </w:r>
      <w:r w:rsidR="00610F76">
        <w:rPr>
          <w:lang w:val="en-US"/>
        </w:rPr>
        <w:t xml:space="preserve">, </w:t>
      </w:r>
      <w:r>
        <w:rPr>
          <w:lang w:val="en-US"/>
        </w:rPr>
        <w:t xml:space="preserve">HS and </w:t>
      </w:r>
      <w:r w:rsidR="00396397">
        <w:t>Cuckoo</w:t>
      </w:r>
      <w:r w:rsidR="00396397">
        <w:rPr>
          <w:lang w:val="en-US"/>
        </w:rPr>
        <w:t xml:space="preserve"> algorithms</w:t>
      </w:r>
      <w:r>
        <w:t>.</w:t>
      </w:r>
      <w:r>
        <w:rPr>
          <w:lang w:val="en-US"/>
        </w:rPr>
        <w:t xml:space="preserve"> </w:t>
      </w:r>
      <w:r>
        <w:t xml:space="preserve">The rest of </w:t>
      </w:r>
      <w:r>
        <w:rPr>
          <w:lang w:val="en-US"/>
        </w:rPr>
        <w:t xml:space="preserve">the </w:t>
      </w:r>
      <w:r>
        <w:t xml:space="preserve">paper is </w:t>
      </w:r>
      <w:r>
        <w:rPr>
          <w:lang w:val="en-US"/>
        </w:rPr>
        <w:t>organized</w:t>
      </w:r>
      <w:r>
        <w:t xml:space="preserve"> as follows</w:t>
      </w:r>
      <w:r>
        <w:rPr>
          <w:lang w:val="en-US"/>
        </w:rPr>
        <w:t>:</w:t>
      </w:r>
      <w:r>
        <w:t xml:space="preserve"> Section II provides the </w:t>
      </w:r>
      <w:r>
        <w:rPr>
          <w:lang w:val="en-US"/>
        </w:rPr>
        <w:t xml:space="preserve">mathematical </w:t>
      </w:r>
      <w:r>
        <w:t xml:space="preserve">formulation of the optimal power flow problem. The </w:t>
      </w:r>
      <w:r>
        <w:rPr>
          <w:lang w:val="en-US"/>
        </w:rPr>
        <w:t>Bat</w:t>
      </w:r>
      <w:r>
        <w:t xml:space="preserve"> Algorithm is described</w:t>
      </w:r>
      <w:r>
        <w:rPr>
          <w:lang w:val="en-US"/>
        </w:rPr>
        <w:t xml:space="preserve"> in the</w:t>
      </w:r>
      <w:r>
        <w:t xml:space="preserve"> section III. Section IV, </w:t>
      </w:r>
      <w:r>
        <w:rPr>
          <w:lang w:val="en-US"/>
        </w:rPr>
        <w:t xml:space="preserve">presents </w:t>
      </w:r>
      <w:r>
        <w:t xml:space="preserve">the proposed </w:t>
      </w:r>
      <w:r>
        <w:rPr>
          <w:lang w:val="en-US"/>
        </w:rPr>
        <w:t xml:space="preserve">bat </w:t>
      </w:r>
      <w:r>
        <w:t xml:space="preserve">algorithm </w:t>
      </w:r>
      <w:r>
        <w:rPr>
          <w:lang w:val="en-US"/>
        </w:rPr>
        <w:t>to</w:t>
      </w:r>
      <w:r>
        <w:t xml:space="preserve"> solv</w:t>
      </w:r>
      <w:r>
        <w:rPr>
          <w:lang w:val="en-US"/>
        </w:rPr>
        <w:t>e</w:t>
      </w:r>
      <w:r>
        <w:t xml:space="preserve"> the OPF problem.</w:t>
      </w:r>
      <w:r>
        <w:rPr>
          <w:lang w:val="en-US"/>
        </w:rPr>
        <w:t xml:space="preserve"> </w:t>
      </w:r>
      <w:r>
        <w:t>simulation</w:t>
      </w:r>
      <w:r>
        <w:rPr>
          <w:lang w:val="en-US"/>
        </w:rPr>
        <w:t xml:space="preserve"> results</w:t>
      </w:r>
      <w:r>
        <w:t xml:space="preserve"> are </w:t>
      </w:r>
      <w:r>
        <w:lastRenderedPageBreak/>
        <w:t xml:space="preserve">presented in Section V. Finally, </w:t>
      </w:r>
      <w:r>
        <w:rPr>
          <w:lang w:val="en-US"/>
        </w:rPr>
        <w:t>conclusion is drawn in section</w:t>
      </w:r>
      <w:r>
        <w:t xml:space="preserve"> VI.</w:t>
      </w:r>
    </w:p>
    <w:p w:rsidR="002E4580" w:rsidRDefault="00F31C64" w:rsidP="00F31C64">
      <w:pPr>
        <w:pStyle w:val="Heading1"/>
      </w:pPr>
      <w:r>
        <w:rPr>
          <w:lang w:val="en-US"/>
        </w:rPr>
        <w:t>Mathematical</w:t>
      </w:r>
      <w:r w:rsidR="002E4580">
        <w:rPr>
          <w:lang w:val="en-US"/>
        </w:rPr>
        <w:t xml:space="preserve"> </w:t>
      </w:r>
      <w:r w:rsidR="002E4580" w:rsidRPr="008811A5">
        <w:t>F</w:t>
      </w:r>
      <w:r>
        <w:rPr>
          <w:lang w:val="en-US"/>
        </w:rPr>
        <w:t>ormulation</w:t>
      </w:r>
      <w:r w:rsidR="002E4580" w:rsidRPr="008811A5">
        <w:t xml:space="preserve"> O</w:t>
      </w:r>
      <w:r>
        <w:rPr>
          <w:lang w:val="en-US"/>
        </w:rPr>
        <w:t>f</w:t>
      </w:r>
      <w:r w:rsidR="002E4580" w:rsidRPr="008811A5">
        <w:t xml:space="preserve"> O</w:t>
      </w:r>
      <w:r>
        <w:rPr>
          <w:lang w:val="en-US"/>
        </w:rPr>
        <w:t>ptimal</w:t>
      </w:r>
      <w:r w:rsidR="002E4580" w:rsidRPr="008811A5">
        <w:t xml:space="preserve"> P</w:t>
      </w:r>
      <w:r>
        <w:rPr>
          <w:lang w:val="en-US"/>
        </w:rPr>
        <w:t>ower</w:t>
      </w:r>
      <w:r w:rsidR="002E4580" w:rsidRPr="008811A5">
        <w:t xml:space="preserve"> F</w:t>
      </w:r>
      <w:r>
        <w:rPr>
          <w:lang w:val="en-US"/>
        </w:rPr>
        <w:t>low</w:t>
      </w:r>
      <w:r w:rsidR="002E4580" w:rsidRPr="008811A5">
        <w:t xml:space="preserve"> P</w:t>
      </w:r>
      <w:r>
        <w:rPr>
          <w:lang w:val="en-US"/>
        </w:rPr>
        <w:t>roblem</w:t>
      </w:r>
      <w:r w:rsidR="002E4580">
        <w:rPr>
          <w:lang w:val="en-US"/>
        </w:rPr>
        <w:t xml:space="preserve"> </w:t>
      </w:r>
      <w:r w:rsidR="00F13EE5">
        <w:fldChar w:fldCharType="begin"/>
      </w:r>
      <w:r w:rsidR="00F13EE5">
        <w:instrText xml:space="preserve"> ADDIN EN.CITE &lt;EndNote&gt;&lt;Cite&gt;&lt;Author&gt;Wollenberg&lt;/Author&gt;&lt;Year&gt;1996&lt;/Year&gt;&lt;RecNum&gt;41&lt;/RecNum&gt;&lt;DisplayText&gt;[29, 30]&lt;/DisplayText&gt;&lt;record&gt;&lt;rec-number&gt;41&lt;/rec-number&gt;&lt;foreign-keys&gt;&lt;key app="EN" db-id="0xa5e5sdxxs0v1ep2vpxv5fl0wr0eswfvept" timestamp="1444306203"&gt;41&lt;/key&gt;&lt;/foreign-keys&gt;&lt;ref-type name="Journal Article"&gt;17&lt;/ref-type&gt;&lt;contributors&gt;&lt;authors&gt;&lt;author&gt;Wollenberg, Bruce&lt;/author&gt;&lt;author&gt;Wood, Allen&lt;/author&gt;&lt;/authors&gt;&lt;/contributors&gt;&lt;titles&gt;&lt;title&gt;Power generation, operation and control&lt;/title&gt;&lt;secondary-title&gt;John Wiley&amp;amp;Sons, Inc&lt;/secondary-title&gt;&lt;/titles&gt;&lt;periodical&gt;&lt;full-title&gt;John Wiley&amp;amp;Sons, Inc&lt;/full-title&gt;&lt;/periodical&gt;&lt;pages&gt;264-327&lt;/pages&gt;&lt;dates&gt;&lt;year&gt;1996&lt;/year&gt;&lt;/dates&gt;&lt;urls&gt;&lt;/urls&gt;&lt;/record&gt;&lt;/Cite&gt;&lt;Cite&gt;&lt;Author&gt;Yang&lt;/Author&gt;&lt;Year&gt;2014&lt;/Year&gt;&lt;RecNum&gt;40&lt;/RecNum&gt;&lt;record&gt;&lt;rec-number&gt;40&lt;/rec-number&gt;&lt;foreign-keys&gt;&lt;key app="EN" db-id="0xa5e5sdxxs0v1ep2vpxv5fl0wr0eswfvept" timestamp="1444306196"&gt;40&lt;/key&gt;&lt;/foreign-keys&gt;&lt;ref-type name="Book"&gt;6&lt;/ref-type&gt;&lt;contributors&gt;&lt;authors&gt;&lt;author&gt;Yang, Xin-She&lt;/author&gt;&lt;/authors&gt;&lt;/contributors&gt;&lt;titles&gt;&lt;title&gt;Nature-inspired optimization algorithms&lt;/title&gt;&lt;/titles&gt;&lt;dates&gt;&lt;year&gt;2014&lt;/year&gt;&lt;/dates&gt;&lt;publisher&gt;Elsevier&lt;/publisher&gt;&lt;isbn&gt;0124167454&lt;/isbn&gt;&lt;urls&gt;&lt;/urls&gt;&lt;/record&gt;&lt;/Cite&gt;&lt;/EndNote&gt;</w:instrText>
      </w:r>
      <w:r w:rsidR="00F13EE5">
        <w:fldChar w:fldCharType="separate"/>
      </w:r>
      <w:r w:rsidR="00F13EE5">
        <w:t>[29, 30]</w:t>
      </w:r>
      <w:r w:rsidR="00F13EE5">
        <w:fldChar w:fldCharType="end"/>
      </w:r>
    </w:p>
    <w:p w:rsidR="002E4580" w:rsidRPr="00B46B56" w:rsidRDefault="002E4580" w:rsidP="002E4580">
      <w:pPr>
        <w:pStyle w:val="BodyText"/>
        <w:spacing w:after="0" w:line="240" w:lineRule="auto"/>
      </w:pPr>
      <w:r>
        <w:rPr>
          <w:lang w:val="en-US"/>
        </w:rPr>
        <w:t xml:space="preserve">The </w:t>
      </w:r>
      <w:r>
        <w:t>O</w:t>
      </w:r>
      <w:r>
        <w:rPr>
          <w:lang w:val="en-US"/>
        </w:rPr>
        <w:t>PF</w:t>
      </w:r>
      <w:r w:rsidRPr="00B125FB">
        <w:t xml:space="preserve"> is a</w:t>
      </w:r>
      <w:r>
        <w:rPr>
          <w:lang w:val="en-US"/>
        </w:rPr>
        <w:t xml:space="preserve"> nonlinear</w:t>
      </w:r>
      <w:r w:rsidRPr="00B125FB">
        <w:t xml:space="preserve"> optimization problem which </w:t>
      </w:r>
      <w:r>
        <w:rPr>
          <w:lang w:val="en-US"/>
        </w:rPr>
        <w:t>the main goal of it is to optimize the control variables in terms of one or more objective functions while satisfying equality and inequality constraints</w:t>
      </w:r>
      <w:r w:rsidRPr="00B125FB">
        <w:t>.</w:t>
      </w:r>
      <w:r>
        <w:rPr>
          <w:lang w:val="en-US"/>
        </w:rPr>
        <w:t xml:space="preserve"> In general, the OPF problem formulated as follows</w:t>
      </w:r>
      <w:r w:rsidRPr="00B125FB">
        <w:t>:</w:t>
      </w:r>
    </w:p>
    <w:tbl>
      <w:tblPr>
        <w:tblW w:w="5238" w:type="dxa"/>
        <w:tblLook w:val="04A0" w:firstRow="1" w:lastRow="0" w:firstColumn="1" w:lastColumn="0" w:noHBand="0" w:noVBand="1"/>
      </w:tblPr>
      <w:tblGrid>
        <w:gridCol w:w="4608"/>
        <w:gridCol w:w="630"/>
      </w:tblGrid>
      <w:tr w:rsidR="007318F0" w:rsidTr="007318F0">
        <w:tc>
          <w:tcPr>
            <w:tcW w:w="4608" w:type="dxa"/>
            <w:shd w:val="clear" w:color="auto" w:fill="auto"/>
            <w:vAlign w:val="center"/>
          </w:tcPr>
          <w:p w:rsidR="007318F0" w:rsidRDefault="007318F0" w:rsidP="00424093">
            <w:pPr>
              <w:pStyle w:val="BodyText"/>
              <w:spacing w:after="0" w:line="240" w:lineRule="auto"/>
              <w:ind w:firstLine="0"/>
              <w:jc w:val="left"/>
            </w:pPr>
            <w:r w:rsidRPr="00BB2CA5">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2.9pt" o:ole="">
                  <v:imagedata r:id="rId8" o:title=""/>
                </v:shape>
                <o:OLEObject Type="Embed" ProgID="Equation.3" ShapeID="_x0000_i1025" DrawAspect="Content" ObjectID="_1510516083" r:id="rId9"/>
              </w:object>
            </w:r>
          </w:p>
        </w:tc>
        <w:tc>
          <w:tcPr>
            <w:tcW w:w="630" w:type="dxa"/>
            <w:shd w:val="clear" w:color="auto" w:fill="auto"/>
            <w:vAlign w:val="center"/>
          </w:tcPr>
          <w:p w:rsidR="007318F0" w:rsidRPr="00BB2CA5" w:rsidRDefault="007318F0" w:rsidP="00424093">
            <w:pPr>
              <w:pStyle w:val="Caption"/>
              <w:keepNext/>
              <w:rPr>
                <w:b w:val="0"/>
                <w:bCs w:val="0"/>
              </w:rPr>
            </w:pPr>
            <w:r>
              <w:t>(</w:t>
            </w:r>
            <w:r w:rsidRPr="00BB2CA5">
              <w:rPr>
                <w:b w:val="0"/>
                <w:bCs w:val="0"/>
              </w:rPr>
              <w:fldChar w:fldCharType="begin"/>
            </w:r>
            <w:r w:rsidRPr="00BB2CA5">
              <w:rPr>
                <w:b w:val="0"/>
                <w:bCs w:val="0"/>
              </w:rPr>
              <w:instrText xml:space="preserve"> SEQ Equation \* ARABIC </w:instrText>
            </w:r>
            <w:r w:rsidRPr="00BB2CA5">
              <w:rPr>
                <w:b w:val="0"/>
                <w:bCs w:val="0"/>
              </w:rPr>
              <w:fldChar w:fldCharType="separate"/>
            </w:r>
            <w:r w:rsidR="00E67CEA">
              <w:rPr>
                <w:b w:val="0"/>
                <w:bCs w:val="0"/>
                <w:noProof/>
              </w:rPr>
              <w:t>1</w:t>
            </w:r>
            <w:r w:rsidRPr="00BB2CA5">
              <w:rPr>
                <w:b w:val="0"/>
                <w:bCs w:val="0"/>
              </w:rPr>
              <w:fldChar w:fldCharType="end"/>
            </w:r>
            <w:r>
              <w:t>)</w:t>
            </w:r>
          </w:p>
        </w:tc>
      </w:tr>
    </w:tbl>
    <w:p w:rsidR="002E4580" w:rsidRDefault="002E4580" w:rsidP="002E4580">
      <w:pPr>
        <w:pStyle w:val="BodyText"/>
        <w:spacing w:after="0" w:line="240" w:lineRule="auto"/>
        <w:ind w:firstLine="0"/>
        <w:rPr>
          <w:lang w:val="en-US"/>
        </w:rPr>
      </w:pPr>
      <w:r>
        <w:rPr>
          <w:lang w:val="en-US"/>
        </w:rPr>
        <w:t>Subjected to</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10"/>
              </w:rPr>
              <w:object w:dxaOrig="1100" w:dyaOrig="320">
                <v:shape id="_x0000_i1026" type="#_x0000_t75" style="width:45.15pt;height:12.9pt" o:ole="">
                  <v:imagedata r:id="rId10" o:title=""/>
                </v:shape>
                <o:OLEObject Type="Embed" ProgID="Equation.3" ShapeID="_x0000_i1026" DrawAspect="Content" ObjectID="_1510516084" r:id="rId11"/>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2</w:t>
            </w:r>
            <w:r w:rsidRPr="00BB2CA5">
              <w:rPr>
                <w:b/>
                <w:bCs/>
              </w:rPr>
              <w:fldChar w:fldCharType="end"/>
            </w:r>
            <w:r w:rsidRPr="00BB2CA5">
              <w:rPr>
                <w:lang w:val="en-US"/>
              </w:rPr>
              <w:t>)</w:t>
            </w:r>
          </w:p>
        </w:tc>
      </w:tr>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10"/>
              </w:rPr>
              <w:object w:dxaOrig="1060" w:dyaOrig="320">
                <v:shape id="_x0000_i1027" type="#_x0000_t75" style="width:41.35pt;height:12.9pt" o:ole="">
                  <v:imagedata r:id="rId12" o:title=""/>
                </v:shape>
                <o:OLEObject Type="Embed" ProgID="Equation.3" ShapeID="_x0000_i1027" DrawAspect="Content" ObjectID="_1510516085" r:id="rId13"/>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bookmarkStart w:id="1" w:name="_Ref428722489"/>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3</w:t>
            </w:r>
            <w:r w:rsidRPr="00BB2CA5">
              <w:rPr>
                <w:b/>
                <w:bCs/>
              </w:rPr>
              <w:fldChar w:fldCharType="end"/>
            </w:r>
            <w:r w:rsidRPr="00BB2CA5">
              <w:rPr>
                <w:lang w:val="en-US"/>
              </w:rPr>
              <w:t>)</w:t>
            </w:r>
            <w:bookmarkEnd w:id="1"/>
          </w:p>
        </w:tc>
      </w:tr>
    </w:tbl>
    <w:p w:rsidR="002E4580" w:rsidRDefault="00800B56" w:rsidP="00800B56">
      <w:pPr>
        <w:pStyle w:val="BodyText"/>
        <w:ind w:firstLine="0"/>
        <w:rPr>
          <w:lang w:val="en-US"/>
        </w:rPr>
      </w:pPr>
      <w:r>
        <w:rPr>
          <w:lang w:val="en-US"/>
        </w:rPr>
        <w:tab/>
      </w:r>
      <w:r w:rsidR="002E4580">
        <w:rPr>
          <w:lang w:val="en-US"/>
        </w:rPr>
        <w:t>Where</w:t>
      </w:r>
      <w:r w:rsidR="002E4580" w:rsidRPr="00B125FB">
        <w:rPr>
          <w:lang w:val="en-US"/>
        </w:rPr>
        <w:t xml:space="preserve">, </w:t>
      </w:r>
      <w:r w:rsidR="002E4580">
        <w:rPr>
          <w:i/>
          <w:iCs/>
          <w:lang w:val="en-US"/>
        </w:rPr>
        <w:t>f</w:t>
      </w:r>
      <w:r w:rsidR="002E4580">
        <w:rPr>
          <w:lang w:val="en-US"/>
        </w:rPr>
        <w:t xml:space="preserve"> is the objective function, g is the equality constraints representing power flow equations and h is the system operating constraints</w:t>
      </w:r>
      <w:r>
        <w:rPr>
          <w:lang w:val="en-US"/>
        </w:rPr>
        <w:t>.</w:t>
      </w:r>
    </w:p>
    <w:p w:rsidR="002E4580" w:rsidRDefault="002E4580" w:rsidP="00AA4379">
      <w:pPr>
        <w:pStyle w:val="BodyText"/>
        <w:spacing w:after="0"/>
        <w:ind w:firstLine="0"/>
        <w:rPr>
          <w:lang w:val="en-US"/>
        </w:rPr>
      </w:pPr>
      <w:r>
        <w:rPr>
          <w:lang w:val="en-US"/>
        </w:rPr>
        <w:tab/>
      </w:r>
      <w:r w:rsidR="00800B56">
        <w:rPr>
          <w:lang w:val="en-US"/>
        </w:rPr>
        <w:t xml:space="preserve"> x is the vector of dependent variables.</w:t>
      </w:r>
      <w:r w:rsidR="00800B56" w:rsidRPr="00B125FB">
        <w:rPr>
          <w:lang w:val="en-US"/>
        </w:rPr>
        <w:t xml:space="preserve"> </w:t>
      </w:r>
      <w:r w:rsidRPr="00B125FB">
        <w:rPr>
          <w:lang w:val="en-US"/>
        </w:rPr>
        <w:t xml:space="preserve">The </w:t>
      </w:r>
      <w:r w:rsidRPr="0019732C">
        <w:rPr>
          <w:i/>
          <w:iCs/>
          <w:lang w:val="en-US"/>
        </w:rPr>
        <w:t>x</w:t>
      </w:r>
      <w:r>
        <w:rPr>
          <w:i/>
          <w:iCs/>
          <w:lang w:val="en-US"/>
        </w:rPr>
        <w:t xml:space="preserve"> </w:t>
      </w:r>
      <w:r>
        <w:rPr>
          <w:lang w:val="en-US"/>
        </w:rPr>
        <w:t>vector</w:t>
      </w:r>
      <w:r w:rsidRPr="00B125FB">
        <w:rPr>
          <w:lang w:val="en-US"/>
        </w:rPr>
        <w:t xml:space="preserve"> </w:t>
      </w:r>
      <w:r>
        <w:rPr>
          <w:lang w:val="en-US"/>
        </w:rPr>
        <w:t>consist of voltage magnitude of load buses,</w:t>
      </w:r>
      <w:r w:rsidRPr="00B125FB">
        <w:rPr>
          <w:lang w:val="en-US"/>
        </w:rPr>
        <w:t xml:space="preserve"> phase angle of </w:t>
      </w:r>
      <w:r>
        <w:rPr>
          <w:lang w:val="en-US"/>
        </w:rPr>
        <w:t xml:space="preserve">all buses </w:t>
      </w:r>
      <w:r w:rsidRPr="00B125FB">
        <w:rPr>
          <w:lang w:val="en-US"/>
        </w:rPr>
        <w:t>except that of the slack bus</w:t>
      </w:r>
      <w:r>
        <w:rPr>
          <w:lang w:val="en-US"/>
        </w:rPr>
        <w:t>, active power of slack generator and generators reactive power</w:t>
      </w:r>
      <w:r w:rsidRPr="00B125FB">
        <w:rPr>
          <w:lang w:val="en-US"/>
        </w:rPr>
        <w:t>.</w:t>
      </w:r>
      <w:r>
        <w:rPr>
          <w:lang w:val="en-US"/>
        </w:rPr>
        <w:t xml:space="preserve"> In the similar way, the control variable vector, </w:t>
      </w:r>
      <w:r w:rsidRPr="0019732C">
        <w:rPr>
          <w:i/>
          <w:iCs/>
          <w:lang w:val="en-US"/>
        </w:rPr>
        <w:t>u</w:t>
      </w:r>
      <w:r>
        <w:rPr>
          <w:lang w:val="en-US"/>
        </w:rPr>
        <w:t xml:space="preserve">, includes the active </w:t>
      </w:r>
      <w:r w:rsidR="00AA4379">
        <w:rPr>
          <w:lang w:val="en-US"/>
        </w:rPr>
        <w:t xml:space="preserve">output </w:t>
      </w:r>
      <w:r>
        <w:rPr>
          <w:lang w:val="en-US"/>
        </w:rPr>
        <w:t xml:space="preserve">power of generators at PV </w:t>
      </w:r>
      <w:r w:rsidRPr="00AA4379">
        <w:rPr>
          <w:color w:val="000000" w:themeColor="text1"/>
          <w:lang w:val="en-US"/>
        </w:rPr>
        <w:t>buses (P</w:t>
      </w:r>
      <w:r w:rsidRPr="00AA4379">
        <w:rPr>
          <w:color w:val="000000" w:themeColor="text1"/>
          <w:vertAlign w:val="subscript"/>
          <w:lang w:val="en-US"/>
        </w:rPr>
        <w:t>G</w:t>
      </w:r>
      <w:r w:rsidRPr="00AA4379">
        <w:rPr>
          <w:color w:val="000000" w:themeColor="text1"/>
          <w:lang w:val="en-US"/>
        </w:rPr>
        <w:t xml:space="preserve">), </w:t>
      </w:r>
      <w:r>
        <w:rPr>
          <w:lang w:val="en-US"/>
        </w:rPr>
        <w:t xml:space="preserve">terminal voltage magnitude at </w:t>
      </w:r>
      <w:r w:rsidRPr="00AA4379">
        <w:rPr>
          <w:color w:val="000000" w:themeColor="text1"/>
          <w:lang w:val="en-US"/>
        </w:rPr>
        <w:t>generation bus bars (V</w:t>
      </w:r>
      <w:r w:rsidRPr="00AA4379">
        <w:rPr>
          <w:color w:val="000000" w:themeColor="text1"/>
          <w:vertAlign w:val="subscript"/>
          <w:lang w:val="en-US"/>
        </w:rPr>
        <w:t>G</w:t>
      </w:r>
      <w:r w:rsidRPr="00AA4379">
        <w:rPr>
          <w:color w:val="000000" w:themeColor="text1"/>
          <w:lang w:val="en-US"/>
        </w:rPr>
        <w:t>), output of shunt VAR compensators (Q</w:t>
      </w:r>
      <w:r w:rsidRPr="00AA4379">
        <w:rPr>
          <w:color w:val="000000" w:themeColor="text1"/>
          <w:vertAlign w:val="subscript"/>
          <w:lang w:val="en-US"/>
        </w:rPr>
        <w:t>C</w:t>
      </w:r>
      <w:r w:rsidRPr="00AA4379">
        <w:rPr>
          <w:color w:val="000000" w:themeColor="text1"/>
          <w:lang w:val="en-US"/>
        </w:rPr>
        <w:t xml:space="preserve">) and tap setting of the tap regulating transformers (T). </w:t>
      </w:r>
      <w:r>
        <w:rPr>
          <w:lang w:val="en-US"/>
        </w:rPr>
        <w:t xml:space="preserve">Therefore, </w:t>
      </w:r>
      <w:r w:rsidRPr="00915DEB">
        <w:rPr>
          <w:i/>
          <w:iCs/>
          <w:lang w:val="en-US"/>
        </w:rPr>
        <w:t>u</w:t>
      </w:r>
      <w:r>
        <w:rPr>
          <w:i/>
          <w:iCs/>
          <w:lang w:val="en-US"/>
        </w:rPr>
        <w:t xml:space="preserve"> </w:t>
      </w:r>
      <w:r>
        <w:rPr>
          <w:lang w:val="en-US"/>
        </w:rPr>
        <w:t>can be modeled</w:t>
      </w:r>
      <w:r w:rsidRPr="00B125FB">
        <w:rPr>
          <w:lang w:val="en-US"/>
        </w:rPr>
        <w:t xml:space="preserve"> as</w:t>
      </w:r>
      <w:r>
        <w:rPr>
          <w:lang w:val="en-US"/>
        </w:rPr>
        <w:t xml:space="preserve"> in the following:</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AA4379">
              <w:rPr>
                <w:color w:val="000000" w:themeColor="text1"/>
                <w:position w:val="-14"/>
              </w:rPr>
              <w:object w:dxaOrig="5120" w:dyaOrig="400">
                <v:shape id="_x0000_i1028" type="#_x0000_t75" style="width:209pt;height:15.6pt" o:ole="">
                  <v:imagedata r:id="rId14" o:title=""/>
                </v:shape>
                <o:OLEObject Type="Embed" ProgID="Equation.3" ShapeID="_x0000_i1028" DrawAspect="Content" ObjectID="_1510516086" r:id="rId15"/>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4</w:t>
            </w:r>
            <w:r w:rsidRPr="00BB2CA5">
              <w:rPr>
                <w:b/>
                <w:bCs/>
              </w:rPr>
              <w:fldChar w:fldCharType="end"/>
            </w:r>
            <w:r w:rsidRPr="00BB2CA5">
              <w:rPr>
                <w:lang w:val="en-US"/>
              </w:rPr>
              <w:t>)</w:t>
            </w:r>
          </w:p>
        </w:tc>
      </w:tr>
    </w:tbl>
    <w:p w:rsidR="002E4580" w:rsidRPr="00C62960" w:rsidRDefault="002E4580" w:rsidP="004403FC">
      <w:pPr>
        <w:ind w:firstLine="720"/>
        <w:jc w:val="lowKashida"/>
      </w:pPr>
      <w:r>
        <w:rPr>
          <w:lang w:eastAsia="x-none" w:bidi="fa-IR"/>
        </w:rPr>
        <w:t>Where N, m and j denote the number of generators, shunt VAR compensators and regulating transformer</w:t>
      </w:r>
      <w:r w:rsidR="00A945C3">
        <w:rPr>
          <w:lang w:eastAsia="x-none" w:bidi="fa-IR"/>
        </w:rPr>
        <w:t>s,</w:t>
      </w:r>
      <w:r>
        <w:rPr>
          <w:lang w:eastAsia="x-none" w:bidi="fa-IR"/>
        </w:rPr>
        <w:t xml:space="preserve"> respectively.</w:t>
      </w:r>
    </w:p>
    <w:p w:rsidR="002E4580" w:rsidRDefault="002E4580" w:rsidP="002E4580">
      <w:pPr>
        <w:pStyle w:val="Heading2"/>
        <w:tabs>
          <w:tab w:val="clear" w:pos="1070"/>
          <w:tab w:val="num" w:pos="360"/>
        </w:tabs>
        <w:ind w:hanging="998"/>
      </w:pPr>
      <w:r w:rsidRPr="00CB716B">
        <w:t>Objective function</w:t>
      </w:r>
    </w:p>
    <w:p w:rsidR="002E4580" w:rsidRDefault="002E4580" w:rsidP="002E4580">
      <w:pPr>
        <w:pStyle w:val="BodyText"/>
        <w:spacing w:after="0"/>
      </w:pPr>
      <w:r w:rsidRPr="00B125FB">
        <w:rPr>
          <w:lang w:val="en-US"/>
        </w:rPr>
        <w:t xml:space="preserve">In this paper, the </w:t>
      </w:r>
      <w:r>
        <w:rPr>
          <w:lang w:val="en-US"/>
        </w:rPr>
        <w:t xml:space="preserve">goal is to minimize </w:t>
      </w:r>
      <w:r w:rsidRPr="00B125FB">
        <w:rPr>
          <w:lang w:val="en-US"/>
        </w:rPr>
        <w:t>the generator</w:t>
      </w:r>
      <w:r>
        <w:rPr>
          <w:lang w:val="en-US"/>
        </w:rPr>
        <w:t>s’</w:t>
      </w:r>
      <w:r w:rsidRPr="00B125FB">
        <w:rPr>
          <w:lang w:val="en-US"/>
        </w:rPr>
        <w:t xml:space="preserve"> fuel costs</w:t>
      </w:r>
      <w:r>
        <w:rPr>
          <w:lang w:val="en-US"/>
        </w:rPr>
        <w:t xml:space="preserve"> in the system. The total fuel cost function (F</w:t>
      </w:r>
      <w:r>
        <w:rPr>
          <w:vertAlign w:val="subscript"/>
          <w:lang w:val="en-US"/>
        </w:rPr>
        <w:t>t</w:t>
      </w:r>
      <w:r>
        <w:rPr>
          <w:lang w:val="en-US"/>
        </w:rPr>
        <w:t>) for a number of thermal generating units can be represent by a quadratic function as follows</w:t>
      </w:r>
      <w:r w:rsidRPr="00B125FB">
        <w:rPr>
          <w:lang w:val="en-US"/>
        </w:rPr>
        <w:t>:</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28"/>
              </w:rPr>
              <w:object w:dxaOrig="4000" w:dyaOrig="700">
                <v:shape id="_x0000_i1029" type="#_x0000_t75" style="width:164.4pt;height:28.5pt" o:ole="">
                  <v:imagedata r:id="rId16" o:title=""/>
                </v:shape>
                <o:OLEObject Type="Embed" ProgID="Equation.3" ShapeID="_x0000_i1029" DrawAspect="Content" ObjectID="_1510516087" r:id="rId17"/>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5</w:t>
            </w:r>
            <w:r w:rsidRPr="00BB2CA5">
              <w:rPr>
                <w:b/>
                <w:bCs/>
              </w:rPr>
              <w:fldChar w:fldCharType="end"/>
            </w:r>
            <w:r w:rsidRPr="00BB2CA5">
              <w:rPr>
                <w:lang w:val="en-US"/>
              </w:rPr>
              <w:t>)</w:t>
            </w:r>
          </w:p>
        </w:tc>
      </w:tr>
    </w:tbl>
    <w:p w:rsidR="002E4580" w:rsidRDefault="004403FC" w:rsidP="002E4580">
      <w:pPr>
        <w:pStyle w:val="BodyText"/>
        <w:ind w:firstLine="0"/>
      </w:pPr>
      <w:r>
        <w:rPr>
          <w:lang w:val="en-US"/>
        </w:rPr>
        <w:tab/>
      </w:r>
      <w:r w:rsidR="002E4580">
        <w:rPr>
          <w:lang w:val="en-US"/>
        </w:rPr>
        <w:t>W</w:t>
      </w:r>
      <w:r w:rsidR="002E4580">
        <w:t xml:space="preserve">here, </w:t>
      </w:r>
      <w:r w:rsidR="002E4580" w:rsidRPr="00B566D6">
        <w:rPr>
          <w:i/>
          <w:iCs/>
        </w:rPr>
        <w:t>N</w:t>
      </w:r>
      <w:r w:rsidR="002E4580" w:rsidRPr="00B566D6">
        <w:rPr>
          <w:i/>
          <w:iCs/>
          <w:vertAlign w:val="subscript"/>
          <w:lang w:val="en-US"/>
        </w:rPr>
        <w:t>G</w:t>
      </w:r>
      <w:r w:rsidR="002E4580">
        <w:t xml:space="preserve"> is the number of generating units and a</w:t>
      </w:r>
      <w:r w:rsidR="002E4580">
        <w:rPr>
          <w:vertAlign w:val="subscript"/>
          <w:lang w:val="en-US"/>
        </w:rPr>
        <w:t>i</w:t>
      </w:r>
      <w:r w:rsidR="002E4580">
        <w:t>, b</w:t>
      </w:r>
      <w:r w:rsidR="002E4580">
        <w:rPr>
          <w:vertAlign w:val="subscript"/>
          <w:lang w:val="en-US"/>
        </w:rPr>
        <w:t>i</w:t>
      </w:r>
      <w:r w:rsidR="002E4580">
        <w:t xml:space="preserve"> and c</w:t>
      </w:r>
      <w:r w:rsidR="002E4580">
        <w:rPr>
          <w:vertAlign w:val="subscript"/>
          <w:lang w:val="en-US"/>
        </w:rPr>
        <w:t>i</w:t>
      </w:r>
      <w:r w:rsidR="002E4580">
        <w:t xml:space="preserve"> </w:t>
      </w:r>
      <w:r w:rsidR="002E4580">
        <w:rPr>
          <w:lang w:val="en-US"/>
        </w:rPr>
        <w:t>are</w:t>
      </w:r>
      <w:r w:rsidR="002E4580">
        <w:t xml:space="preserve"> the</w:t>
      </w:r>
      <w:r w:rsidR="002E4580">
        <w:rPr>
          <w:lang w:val="en-US"/>
        </w:rPr>
        <w:t xml:space="preserve"> coefficient of</w:t>
      </w:r>
      <w:r w:rsidR="002E4580">
        <w:t xml:space="preserve"> fuel cost </w:t>
      </w:r>
      <w:r w:rsidR="002E4580">
        <w:rPr>
          <w:lang w:val="en-US"/>
        </w:rPr>
        <w:t>model</w:t>
      </w:r>
      <w:r w:rsidR="002E4580">
        <w:t>.</w:t>
      </w:r>
    </w:p>
    <w:p w:rsidR="002E4580" w:rsidRDefault="002E4580" w:rsidP="002E4580">
      <w:pPr>
        <w:pStyle w:val="Heading2"/>
        <w:tabs>
          <w:tab w:val="clear" w:pos="1070"/>
          <w:tab w:val="num" w:pos="360"/>
        </w:tabs>
        <w:ind w:hanging="998"/>
      </w:pPr>
      <w:r>
        <w:rPr>
          <w:lang w:val="en-US"/>
        </w:rPr>
        <w:t>constraints</w:t>
      </w:r>
    </w:p>
    <w:p w:rsidR="002E4580" w:rsidRDefault="002E4580" w:rsidP="002E4580">
      <w:pPr>
        <w:pStyle w:val="BodyText"/>
        <w:numPr>
          <w:ilvl w:val="0"/>
          <w:numId w:val="10"/>
        </w:numPr>
        <w:ind w:left="630"/>
        <w:rPr>
          <w:i/>
          <w:iCs/>
        </w:rPr>
      </w:pPr>
      <w:r>
        <w:rPr>
          <w:i/>
          <w:iCs/>
          <w:lang w:val="en-US"/>
        </w:rPr>
        <w:t>equality</w:t>
      </w:r>
      <w:r w:rsidRPr="00727434">
        <w:rPr>
          <w:i/>
          <w:iCs/>
        </w:rPr>
        <w:t xml:space="preserve"> constraints:</w:t>
      </w:r>
    </w:p>
    <w:p w:rsidR="002E4580" w:rsidRDefault="00EE1C55" w:rsidP="00EE1C55">
      <w:pPr>
        <w:pStyle w:val="BodyText"/>
        <w:rPr>
          <w:lang w:val="en-US"/>
        </w:rPr>
      </w:pPr>
      <w:r>
        <w:rPr>
          <w:lang w:val="en-US"/>
        </w:rPr>
        <w:t>E</w:t>
      </w:r>
      <w:r w:rsidR="002E4580">
        <w:rPr>
          <w:lang w:val="en-US"/>
        </w:rPr>
        <w:t>quality constraints</w:t>
      </w:r>
      <w:r>
        <w:rPr>
          <w:lang w:val="en-US"/>
        </w:rPr>
        <w:t xml:space="preserve"> which is represented by g in (2)</w:t>
      </w:r>
      <w:r w:rsidR="002E4580">
        <w:rPr>
          <w:lang w:val="en-US"/>
        </w:rPr>
        <w:t xml:space="preserve"> </w:t>
      </w:r>
      <w:r>
        <w:rPr>
          <w:lang w:val="en-US"/>
        </w:rPr>
        <w:t>includes</w:t>
      </w:r>
      <w:r w:rsidR="002E4580">
        <w:rPr>
          <w:lang w:val="en-US"/>
        </w:rPr>
        <w:t xml:space="preserve"> load flow equations as follows:</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30"/>
              </w:rPr>
              <w:object w:dxaOrig="3680" w:dyaOrig="560">
                <v:shape id="_x0000_i1030" type="#_x0000_t75" style="width:150.45pt;height:24.2pt" o:ole="">
                  <v:imagedata r:id="rId18" o:title=""/>
                </v:shape>
                <o:OLEObject Type="Embed" ProgID="Equation.3" ShapeID="_x0000_i1030" DrawAspect="Content" ObjectID="_1510516088" r:id="rId19"/>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6</w:t>
            </w:r>
            <w:r w:rsidRPr="00BB2CA5">
              <w:rPr>
                <w:b/>
                <w:bCs/>
              </w:rPr>
              <w:fldChar w:fldCharType="end"/>
            </w:r>
            <w:r w:rsidRPr="00BB2CA5">
              <w:rPr>
                <w:lang w:val="en-US"/>
              </w:rPr>
              <w:t>)</w:t>
            </w:r>
          </w:p>
        </w:tc>
      </w:tr>
      <w:tr w:rsidR="002E4580" w:rsidTr="00424093">
        <w:tc>
          <w:tcPr>
            <w:tcW w:w="4644" w:type="dxa"/>
            <w:shd w:val="clear" w:color="auto" w:fill="auto"/>
          </w:tcPr>
          <w:p w:rsidR="002E4580" w:rsidRDefault="002E4580" w:rsidP="00424093">
            <w:pPr>
              <w:pStyle w:val="BodyText"/>
              <w:spacing w:after="0" w:line="240" w:lineRule="auto"/>
              <w:ind w:firstLine="0"/>
              <w:jc w:val="left"/>
            </w:pPr>
            <w:r w:rsidRPr="00BB2CA5">
              <w:rPr>
                <w:position w:val="-30"/>
              </w:rPr>
              <w:object w:dxaOrig="4020" w:dyaOrig="560">
                <v:shape id="_x0000_i1031" type="#_x0000_t75" style="width:164.4pt;height:24.2pt" o:ole="">
                  <v:imagedata r:id="rId20" o:title=""/>
                </v:shape>
                <o:OLEObject Type="Embed" ProgID="Equation.3" ShapeID="_x0000_i1031" DrawAspect="Content" ObjectID="_1510516089" r:id="rId21"/>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7</w:t>
            </w:r>
            <w:r w:rsidRPr="00BB2CA5">
              <w:rPr>
                <w:b/>
                <w:bCs/>
              </w:rPr>
              <w:fldChar w:fldCharType="end"/>
            </w:r>
            <w:r w:rsidRPr="00BB2CA5">
              <w:rPr>
                <w:lang w:val="en-US"/>
              </w:rPr>
              <w:t>)</w:t>
            </w:r>
          </w:p>
        </w:tc>
      </w:tr>
    </w:tbl>
    <w:p w:rsidR="002E4580" w:rsidRPr="00B125FB" w:rsidRDefault="004403FC" w:rsidP="002E4580">
      <w:pPr>
        <w:pStyle w:val="BodyText"/>
        <w:ind w:firstLine="0"/>
      </w:pPr>
      <w:r>
        <w:rPr>
          <w:lang w:val="en-US"/>
        </w:rPr>
        <w:tab/>
      </w:r>
      <w:r w:rsidR="002E4580">
        <w:rPr>
          <w:lang w:val="en-US"/>
        </w:rPr>
        <w:t>W</w:t>
      </w:r>
      <w:r w:rsidR="002E4580">
        <w:t xml:space="preserve">here </w:t>
      </w:r>
      <w:r w:rsidR="002E4580" w:rsidRPr="00C13168">
        <w:rPr>
          <w:i/>
          <w:iCs/>
        </w:rPr>
        <w:t>P</w:t>
      </w:r>
      <w:r w:rsidR="002E4580" w:rsidRPr="00C13168">
        <w:rPr>
          <w:i/>
          <w:iCs/>
          <w:vertAlign w:val="subscript"/>
          <w:lang w:val="en-US"/>
        </w:rPr>
        <w:t>Gi</w:t>
      </w:r>
      <w:r w:rsidR="002E4580" w:rsidRPr="00B125FB">
        <w:t xml:space="preserve"> </w:t>
      </w:r>
      <w:r w:rsidR="002E4580">
        <w:rPr>
          <w:lang w:val="en-US"/>
        </w:rPr>
        <w:t xml:space="preserve">and </w:t>
      </w:r>
      <w:r w:rsidR="002E4580" w:rsidRPr="00C13168">
        <w:rPr>
          <w:i/>
          <w:iCs/>
        </w:rPr>
        <w:t>Q</w:t>
      </w:r>
      <w:r w:rsidR="002E4580" w:rsidRPr="00C13168">
        <w:rPr>
          <w:i/>
          <w:iCs/>
          <w:vertAlign w:val="subscript"/>
        </w:rPr>
        <w:t>Gi</w:t>
      </w:r>
      <w:r w:rsidR="002E4580">
        <w:t xml:space="preserve"> </w:t>
      </w:r>
      <w:r w:rsidR="002E4580">
        <w:rPr>
          <w:lang w:val="en-US"/>
        </w:rPr>
        <w:t>are</w:t>
      </w:r>
      <w:r w:rsidR="002E4580" w:rsidRPr="00B125FB">
        <w:t xml:space="preserve"> </w:t>
      </w:r>
      <w:r w:rsidR="002E4580">
        <w:t xml:space="preserve">the </w:t>
      </w:r>
      <w:r w:rsidR="002E4580">
        <w:rPr>
          <w:lang w:val="en-US"/>
        </w:rPr>
        <w:t>active and reactive</w:t>
      </w:r>
      <w:r w:rsidR="002E4580">
        <w:t xml:space="preserve"> power</w:t>
      </w:r>
      <w:r w:rsidR="002E4580">
        <w:rPr>
          <w:lang w:val="en-US"/>
        </w:rPr>
        <w:t xml:space="preserve"> of i</w:t>
      </w:r>
      <w:r w:rsidR="002E4580" w:rsidRPr="00E91425">
        <w:rPr>
          <w:vertAlign w:val="superscript"/>
          <w:lang w:val="en-US"/>
        </w:rPr>
        <w:t>th</w:t>
      </w:r>
      <w:r w:rsidR="002E4580">
        <w:rPr>
          <w:lang w:val="en-US"/>
        </w:rPr>
        <w:t xml:space="preserve"> generator and</w:t>
      </w:r>
      <w:r w:rsidR="002E4580">
        <w:t xml:space="preserve"> </w:t>
      </w:r>
      <w:r w:rsidR="002E4580" w:rsidRPr="00C13168">
        <w:rPr>
          <w:i/>
          <w:iCs/>
        </w:rPr>
        <w:t>P</w:t>
      </w:r>
      <w:r w:rsidR="002E4580" w:rsidRPr="00C13168">
        <w:rPr>
          <w:i/>
          <w:iCs/>
          <w:vertAlign w:val="subscript"/>
        </w:rPr>
        <w:t>Di</w:t>
      </w:r>
      <w:r w:rsidR="002E4580">
        <w:t xml:space="preserve"> and </w:t>
      </w:r>
      <w:r w:rsidR="002E4580" w:rsidRPr="00C13168">
        <w:rPr>
          <w:i/>
          <w:iCs/>
        </w:rPr>
        <w:t>Q</w:t>
      </w:r>
      <w:r w:rsidR="002E4580" w:rsidRPr="00C13168">
        <w:rPr>
          <w:i/>
          <w:iCs/>
          <w:vertAlign w:val="subscript"/>
        </w:rPr>
        <w:t>Di</w:t>
      </w:r>
      <w:r w:rsidR="002E4580">
        <w:rPr>
          <w:lang w:val="en-US"/>
        </w:rPr>
        <w:t xml:space="preserve"> are the active and reactive demand of i</w:t>
      </w:r>
      <w:r w:rsidR="002E4580" w:rsidRPr="00E91425">
        <w:rPr>
          <w:vertAlign w:val="superscript"/>
          <w:lang w:val="en-US"/>
        </w:rPr>
        <w:t>th</w:t>
      </w:r>
      <w:r w:rsidR="002E4580">
        <w:rPr>
          <w:lang w:val="en-US"/>
        </w:rPr>
        <w:t xml:space="preserve"> bus</w:t>
      </w:r>
      <w:r w:rsidR="002E4580">
        <w:t xml:space="preserve">. </w:t>
      </w:r>
      <w:r w:rsidR="002E4580" w:rsidRPr="00C13168">
        <w:rPr>
          <w:i/>
          <w:iCs/>
        </w:rPr>
        <w:t>V</w:t>
      </w:r>
      <w:r w:rsidR="002E4580" w:rsidRPr="00C13168">
        <w:rPr>
          <w:i/>
          <w:iCs/>
          <w:vertAlign w:val="subscript"/>
        </w:rPr>
        <w:t>i</w:t>
      </w:r>
      <w:r w:rsidR="002E4580" w:rsidRPr="00B125FB">
        <w:t xml:space="preserve"> </w:t>
      </w:r>
      <w:r w:rsidR="002E4580">
        <w:t xml:space="preserve">and </w:t>
      </w:r>
      <w:r w:rsidR="002E4580" w:rsidRPr="00C13168">
        <w:rPr>
          <w:i/>
          <w:iCs/>
        </w:rPr>
        <w:t>V</w:t>
      </w:r>
      <w:r w:rsidR="002E4580" w:rsidRPr="00C13168">
        <w:rPr>
          <w:i/>
          <w:iCs/>
          <w:vertAlign w:val="subscript"/>
        </w:rPr>
        <w:t>j</w:t>
      </w:r>
      <w:r w:rsidR="002E4580">
        <w:t xml:space="preserve"> are the voltage magnitudes at bus </w:t>
      </w:r>
      <w:r w:rsidR="002E4580" w:rsidRPr="00C13168">
        <w:rPr>
          <w:i/>
          <w:iCs/>
        </w:rPr>
        <w:t>i</w:t>
      </w:r>
      <w:r w:rsidR="002E4580">
        <w:t xml:space="preserve"> and </w:t>
      </w:r>
      <w:r w:rsidR="002E4580" w:rsidRPr="00C13168">
        <w:rPr>
          <w:i/>
          <w:iCs/>
        </w:rPr>
        <w:t>j</w:t>
      </w:r>
      <w:r w:rsidR="002E4580">
        <w:t>, respectively.</w:t>
      </w:r>
      <w:r w:rsidR="002E4580" w:rsidRPr="00B125FB">
        <w:t xml:space="preserve"> </w:t>
      </w:r>
      <w:r w:rsidR="002E4580" w:rsidRPr="00C13168">
        <w:rPr>
          <w:i/>
          <w:iCs/>
        </w:rPr>
        <w:t>Y</w:t>
      </w:r>
      <w:r w:rsidR="002E4580" w:rsidRPr="00C13168">
        <w:rPr>
          <w:i/>
          <w:iCs/>
          <w:vertAlign w:val="subscript"/>
        </w:rPr>
        <w:t>ij</w:t>
      </w:r>
      <w:r w:rsidR="002E4580" w:rsidRPr="00B125FB">
        <w:t xml:space="preserve"> </w:t>
      </w:r>
      <w:r w:rsidR="002E4580">
        <w:rPr>
          <w:lang w:val="en-US"/>
        </w:rPr>
        <w:t>models</w:t>
      </w:r>
      <w:r w:rsidR="002E4580">
        <w:t xml:space="preserve"> the element of</w:t>
      </w:r>
      <w:r w:rsidR="002E4580" w:rsidRPr="00B125FB">
        <w:t xml:space="preserve"> </w:t>
      </w:r>
      <w:r w:rsidR="002E4580" w:rsidRPr="00C13168">
        <w:rPr>
          <w:i/>
          <w:iCs/>
        </w:rPr>
        <w:t>Y</w:t>
      </w:r>
      <w:r w:rsidR="002E4580" w:rsidRPr="00C13168">
        <w:rPr>
          <w:i/>
          <w:iCs/>
          <w:vertAlign w:val="subscript"/>
        </w:rPr>
        <w:t>bus</w:t>
      </w:r>
      <w:r w:rsidR="002E4580" w:rsidRPr="00B125FB">
        <w:t xml:space="preserve"> </w:t>
      </w:r>
      <w:r w:rsidR="002E4580">
        <w:t>matrix</w:t>
      </w:r>
      <w:r w:rsidR="002E4580" w:rsidRPr="00B125FB">
        <w:t xml:space="preserve"> </w:t>
      </w:r>
      <w:r w:rsidR="002E4580">
        <w:t xml:space="preserve">at </w:t>
      </w:r>
      <w:r w:rsidR="002E4580">
        <w:rPr>
          <w:lang w:val="en-US"/>
        </w:rPr>
        <w:t>the</w:t>
      </w:r>
      <w:r w:rsidR="002E4580">
        <w:t xml:space="preserve"> row </w:t>
      </w:r>
      <w:r w:rsidR="002E4580" w:rsidRPr="00C13168">
        <w:rPr>
          <w:i/>
          <w:iCs/>
        </w:rPr>
        <w:t>i</w:t>
      </w:r>
      <w:r w:rsidR="002E4580" w:rsidRPr="00B125FB">
        <w:t xml:space="preserve"> </w:t>
      </w:r>
      <w:r w:rsidR="002E4580">
        <w:t>and</w:t>
      </w:r>
      <w:r w:rsidR="002E4580" w:rsidRPr="00B125FB">
        <w:t xml:space="preserve"> </w:t>
      </w:r>
      <w:r w:rsidR="002E4580">
        <w:t>column</w:t>
      </w:r>
      <w:r w:rsidR="002E4580" w:rsidRPr="00B125FB">
        <w:t xml:space="preserve"> </w:t>
      </w:r>
      <w:r w:rsidR="002E4580" w:rsidRPr="00C13168">
        <w:rPr>
          <w:i/>
          <w:iCs/>
        </w:rPr>
        <w:t>j</w:t>
      </w:r>
      <w:r w:rsidR="002E4580">
        <w:t>,</w:t>
      </w:r>
      <w:r w:rsidR="002E4580" w:rsidRPr="00B125FB">
        <w:t xml:space="preserve"> </w:t>
      </w:r>
      <w:r w:rsidR="002E4580">
        <w:t xml:space="preserve">and </w:t>
      </w:r>
      <w:r w:rsidR="002E4580" w:rsidRPr="00C13168">
        <w:rPr>
          <w:i/>
          <w:iCs/>
        </w:rPr>
        <w:t>δ</w:t>
      </w:r>
      <w:r w:rsidR="002E4580" w:rsidRPr="00C13168">
        <w:rPr>
          <w:i/>
          <w:iCs/>
          <w:vertAlign w:val="subscript"/>
        </w:rPr>
        <w:t>i</w:t>
      </w:r>
      <w:r w:rsidR="002E4580">
        <w:t>,</w:t>
      </w:r>
      <w:r w:rsidR="002E4580" w:rsidRPr="00B125FB">
        <w:t xml:space="preserve"> </w:t>
      </w:r>
      <w:r w:rsidR="002E4580" w:rsidRPr="00C13168">
        <w:rPr>
          <w:i/>
          <w:iCs/>
        </w:rPr>
        <w:t>δ</w:t>
      </w:r>
      <w:r w:rsidR="002E4580" w:rsidRPr="00C13168">
        <w:rPr>
          <w:i/>
          <w:iCs/>
          <w:vertAlign w:val="subscript"/>
        </w:rPr>
        <w:t>j</w:t>
      </w:r>
      <w:r w:rsidR="002E4580" w:rsidRPr="00B125FB">
        <w:t xml:space="preserve"> </w:t>
      </w:r>
      <w:r w:rsidR="002E4580">
        <w:t>and</w:t>
      </w:r>
      <w:r w:rsidR="002E4580" w:rsidRPr="00B125FB">
        <w:t xml:space="preserve"> </w:t>
      </w:r>
      <w:r w:rsidR="002E4580" w:rsidRPr="00C13168">
        <w:rPr>
          <w:i/>
          <w:iCs/>
        </w:rPr>
        <w:t>θ</w:t>
      </w:r>
      <w:r w:rsidR="002E4580" w:rsidRPr="00C13168">
        <w:rPr>
          <w:i/>
          <w:iCs/>
          <w:vertAlign w:val="subscript"/>
        </w:rPr>
        <w:t>ij</w:t>
      </w:r>
      <w:r w:rsidR="002E4580" w:rsidRPr="00B125FB">
        <w:t xml:space="preserve"> </w:t>
      </w:r>
      <w:r w:rsidR="002E4580">
        <w:rPr>
          <w:lang w:val="en-US"/>
        </w:rPr>
        <w:t>model the</w:t>
      </w:r>
      <w:r w:rsidR="002E4580" w:rsidRPr="00B125FB">
        <w:t xml:space="preserve"> </w:t>
      </w:r>
      <w:r w:rsidR="002E4580">
        <w:rPr>
          <w:lang w:val="en-US"/>
        </w:rPr>
        <w:t xml:space="preserve">angels of </w:t>
      </w:r>
      <w:r w:rsidR="002E4580" w:rsidRPr="00C13168">
        <w:rPr>
          <w:i/>
          <w:iCs/>
        </w:rPr>
        <w:t>V</w:t>
      </w:r>
      <w:r w:rsidR="002E4580" w:rsidRPr="00C13168">
        <w:rPr>
          <w:i/>
          <w:iCs/>
          <w:vertAlign w:val="subscript"/>
        </w:rPr>
        <w:t>i</w:t>
      </w:r>
      <w:r w:rsidR="002E4580">
        <w:rPr>
          <w:i/>
          <w:iCs/>
          <w:vertAlign w:val="subscript"/>
          <w:lang w:val="en-US"/>
        </w:rPr>
        <w:t xml:space="preserve">, </w:t>
      </w:r>
      <w:r w:rsidR="002E4580" w:rsidRPr="00C13168">
        <w:rPr>
          <w:i/>
          <w:iCs/>
        </w:rPr>
        <w:t>V</w:t>
      </w:r>
      <w:r w:rsidR="002E4580">
        <w:rPr>
          <w:i/>
          <w:iCs/>
          <w:vertAlign w:val="subscript"/>
          <w:lang w:val="en-US"/>
        </w:rPr>
        <w:t xml:space="preserve">j </w:t>
      </w:r>
      <w:r w:rsidR="002E4580">
        <w:rPr>
          <w:lang w:val="en-US"/>
        </w:rPr>
        <w:t xml:space="preserve">and </w:t>
      </w:r>
      <w:r w:rsidR="002E4580" w:rsidRPr="00C13168">
        <w:rPr>
          <w:i/>
          <w:iCs/>
        </w:rPr>
        <w:t>Y</w:t>
      </w:r>
      <w:r w:rsidR="002E4580" w:rsidRPr="00C13168">
        <w:rPr>
          <w:i/>
          <w:iCs/>
          <w:vertAlign w:val="subscript"/>
        </w:rPr>
        <w:t>ij</w:t>
      </w:r>
      <w:r w:rsidR="002E4580">
        <w:rPr>
          <w:lang w:val="en-US"/>
        </w:rPr>
        <w:t xml:space="preserve">, </w:t>
      </w:r>
      <w:r w:rsidR="002E4580">
        <w:t>respectively.</w:t>
      </w:r>
    </w:p>
    <w:p w:rsidR="002E4580" w:rsidRDefault="002E4580" w:rsidP="002E4580">
      <w:pPr>
        <w:pStyle w:val="BodyText"/>
        <w:numPr>
          <w:ilvl w:val="0"/>
          <w:numId w:val="10"/>
        </w:numPr>
        <w:ind w:left="630"/>
        <w:rPr>
          <w:i/>
          <w:iCs/>
          <w:lang w:val="en-US"/>
        </w:rPr>
      </w:pPr>
      <w:r>
        <w:rPr>
          <w:i/>
          <w:iCs/>
          <w:lang w:val="en-US"/>
        </w:rPr>
        <w:t>Inequality constraints:</w:t>
      </w:r>
    </w:p>
    <w:p w:rsidR="002E4580" w:rsidRDefault="002E4580" w:rsidP="002E4580">
      <w:pPr>
        <w:pStyle w:val="BodyText"/>
        <w:rPr>
          <w:lang w:val="en-US"/>
        </w:rPr>
      </w:pPr>
      <w:r>
        <w:rPr>
          <w:lang w:val="en-US"/>
        </w:rPr>
        <w:lastRenderedPageBreak/>
        <w:t xml:space="preserve">The inequality constraints (h) represented by </w:t>
      </w:r>
      <w:r>
        <w:rPr>
          <w:lang w:val="en-US"/>
        </w:rPr>
        <w:fldChar w:fldCharType="begin"/>
      </w:r>
      <w:r>
        <w:rPr>
          <w:lang w:val="en-US"/>
        </w:rPr>
        <w:instrText xml:space="preserve"> REF _Ref428722489 \h </w:instrText>
      </w:r>
      <w:r>
        <w:rPr>
          <w:lang w:val="en-US"/>
        </w:rPr>
      </w:r>
      <w:r>
        <w:rPr>
          <w:lang w:val="en-US"/>
        </w:rPr>
        <w:fldChar w:fldCharType="separate"/>
      </w:r>
      <w:r w:rsidR="00E67CEA" w:rsidRPr="00BB2CA5">
        <w:rPr>
          <w:lang w:val="en-US"/>
        </w:rPr>
        <w:t>(</w:t>
      </w:r>
      <w:r w:rsidR="00E67CEA">
        <w:rPr>
          <w:b/>
          <w:bCs/>
          <w:noProof/>
        </w:rPr>
        <w:t>3</w:t>
      </w:r>
      <w:r w:rsidR="00E67CEA" w:rsidRPr="00BB2CA5">
        <w:rPr>
          <w:lang w:val="en-US"/>
        </w:rPr>
        <w:t>)</w:t>
      </w:r>
      <w:r>
        <w:rPr>
          <w:lang w:val="en-US"/>
        </w:rPr>
        <w:fldChar w:fldCharType="end"/>
      </w:r>
      <w:r>
        <w:rPr>
          <w:lang w:val="en-US"/>
        </w:rPr>
        <w:t xml:space="preserve"> are the system operating limits as follows:</w:t>
      </w:r>
    </w:p>
    <w:p w:rsidR="000E6FEC" w:rsidRPr="00F31C64" w:rsidRDefault="00EE1C55" w:rsidP="002E4580">
      <w:pPr>
        <w:pStyle w:val="Heading4"/>
        <w:numPr>
          <w:ilvl w:val="0"/>
          <w:numId w:val="17"/>
        </w:numPr>
      </w:pPr>
      <w:r w:rsidRPr="00F31C64">
        <w:rPr>
          <w:lang w:val="en-US"/>
        </w:rPr>
        <w:t xml:space="preserve">Generator constraints: </w:t>
      </w:r>
    </w:p>
    <w:p w:rsidR="002E4580" w:rsidRDefault="00EE1C55" w:rsidP="000E6FEC">
      <w:pPr>
        <w:pStyle w:val="Heading4"/>
        <w:numPr>
          <w:ilvl w:val="0"/>
          <w:numId w:val="0"/>
        </w:numPr>
        <w:ind w:firstLine="504"/>
        <w:rPr>
          <w:i w:val="0"/>
          <w:iCs w:val="0"/>
        </w:rPr>
      </w:pPr>
      <w:r>
        <w:rPr>
          <w:i w:val="0"/>
          <w:iCs w:val="0"/>
          <w:lang w:val="en-US"/>
        </w:rPr>
        <w:t xml:space="preserve">active and </w:t>
      </w:r>
      <w:r w:rsidR="002E4580">
        <w:rPr>
          <w:i w:val="0"/>
          <w:iCs w:val="0"/>
          <w:lang w:val="en-US"/>
        </w:rPr>
        <w:t>reactive power of generator</w:t>
      </w:r>
      <w:r>
        <w:rPr>
          <w:i w:val="0"/>
          <w:iCs w:val="0"/>
          <w:lang w:val="en-US"/>
        </w:rPr>
        <w:t>s</w:t>
      </w:r>
      <w:r w:rsidR="002E4580">
        <w:rPr>
          <w:i w:val="0"/>
          <w:iCs w:val="0"/>
          <w:lang w:val="en-US"/>
        </w:rPr>
        <w:t xml:space="preserve"> and terminal voltage magnitude of generator</w:t>
      </w:r>
      <w:r>
        <w:rPr>
          <w:i w:val="0"/>
          <w:iCs w:val="0"/>
          <w:lang w:val="en-US"/>
        </w:rPr>
        <w:t>s</w:t>
      </w:r>
      <w:r w:rsidR="002E4580">
        <w:rPr>
          <w:i w:val="0"/>
          <w:iCs w:val="0"/>
          <w:lang w:val="en-US"/>
        </w:rPr>
        <w:t xml:space="preserve"> are restricred by their lower and upper limits.</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EE1C55" w:rsidP="00424093">
            <w:pPr>
              <w:pStyle w:val="BodyText"/>
              <w:spacing w:after="0" w:line="240" w:lineRule="auto"/>
              <w:ind w:firstLine="0"/>
              <w:jc w:val="left"/>
            </w:pPr>
            <w:r w:rsidRPr="00EE1C55">
              <w:rPr>
                <w:position w:val="-12"/>
              </w:rPr>
              <w:object w:dxaOrig="2860" w:dyaOrig="380">
                <v:shape id="_x0000_i1032" type="#_x0000_t75" style="width:117.65pt;height:15.05pt" o:ole="">
                  <v:imagedata r:id="rId22" o:title=""/>
                </v:shape>
                <o:OLEObject Type="Embed" ProgID="Equation.DSMT4" ShapeID="_x0000_i1032" DrawAspect="Content" ObjectID="_1510516090" r:id="rId23"/>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8</w:t>
            </w:r>
            <w:r w:rsidRPr="00BB2CA5">
              <w:rPr>
                <w:b/>
                <w:bCs/>
              </w:rPr>
              <w:fldChar w:fldCharType="end"/>
            </w:r>
            <w:r w:rsidRPr="00BB2CA5">
              <w:rPr>
                <w:lang w:val="en-US"/>
              </w:rPr>
              <w:t>)</w:t>
            </w:r>
          </w:p>
        </w:tc>
      </w:tr>
      <w:tr w:rsidR="002E4580" w:rsidTr="00424093">
        <w:tc>
          <w:tcPr>
            <w:tcW w:w="4644" w:type="dxa"/>
            <w:shd w:val="clear" w:color="auto" w:fill="auto"/>
          </w:tcPr>
          <w:p w:rsidR="002E4580" w:rsidRDefault="00EE1C55" w:rsidP="00424093">
            <w:pPr>
              <w:pStyle w:val="BodyText"/>
              <w:spacing w:after="0" w:line="240" w:lineRule="auto"/>
              <w:ind w:firstLine="0"/>
              <w:jc w:val="left"/>
            </w:pPr>
            <w:r w:rsidRPr="00EE1C55">
              <w:rPr>
                <w:position w:val="-12"/>
              </w:rPr>
              <w:object w:dxaOrig="2860" w:dyaOrig="380">
                <v:shape id="_x0000_i1033" type="#_x0000_t75" style="width:117.65pt;height:15.05pt" o:ole="">
                  <v:imagedata r:id="rId24" o:title=""/>
                </v:shape>
                <o:OLEObject Type="Embed" ProgID="Equation.DSMT4" ShapeID="_x0000_i1033" DrawAspect="Content" ObjectID="_1510516091" r:id="rId25"/>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9</w:t>
            </w:r>
            <w:r w:rsidRPr="00BB2CA5">
              <w:rPr>
                <w:b/>
                <w:bCs/>
              </w:rPr>
              <w:fldChar w:fldCharType="end"/>
            </w:r>
            <w:r w:rsidRPr="00BB2CA5">
              <w:rPr>
                <w:lang w:val="en-US"/>
              </w:rPr>
              <w:t>)</w:t>
            </w:r>
          </w:p>
        </w:tc>
      </w:tr>
      <w:tr w:rsidR="002E4580" w:rsidTr="00424093">
        <w:tc>
          <w:tcPr>
            <w:tcW w:w="4644" w:type="dxa"/>
            <w:shd w:val="clear" w:color="auto" w:fill="auto"/>
          </w:tcPr>
          <w:p w:rsidR="002E4580" w:rsidRDefault="00EE1C55" w:rsidP="00424093">
            <w:pPr>
              <w:pStyle w:val="BodyText"/>
              <w:spacing w:after="0" w:line="240" w:lineRule="auto"/>
              <w:ind w:firstLine="0"/>
              <w:jc w:val="left"/>
            </w:pPr>
            <w:r w:rsidRPr="00EE1C55">
              <w:rPr>
                <w:position w:val="-12"/>
              </w:rPr>
              <w:object w:dxaOrig="2860" w:dyaOrig="380">
                <v:shape id="_x0000_i1034" type="#_x0000_t75" style="width:117.65pt;height:15.05pt" o:ole="">
                  <v:imagedata r:id="rId26" o:title=""/>
                </v:shape>
                <o:OLEObject Type="Embed" ProgID="Equation.DSMT4" ShapeID="_x0000_i1034" DrawAspect="Content" ObjectID="_1510516092" r:id="rId27"/>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10</w:t>
            </w:r>
            <w:r w:rsidRPr="00BB2CA5">
              <w:rPr>
                <w:b/>
                <w:bCs/>
              </w:rPr>
              <w:fldChar w:fldCharType="end"/>
            </w:r>
            <w:r w:rsidRPr="00BB2CA5">
              <w:rPr>
                <w:lang w:val="en-US"/>
              </w:rPr>
              <w:t>)</w:t>
            </w:r>
          </w:p>
        </w:tc>
      </w:tr>
    </w:tbl>
    <w:p w:rsidR="002E4580" w:rsidRPr="00B125FB" w:rsidRDefault="002E4580" w:rsidP="00690A9A">
      <w:pPr>
        <w:pStyle w:val="BodyText"/>
      </w:pPr>
      <w:r w:rsidRPr="00B125FB">
        <w:t>Where</w:t>
      </w:r>
      <w:r>
        <w:rPr>
          <w:lang w:val="en-US"/>
        </w:rPr>
        <w:t xml:space="preserve"> N</w:t>
      </w:r>
      <w:r w:rsidR="00690A9A">
        <w:rPr>
          <w:vertAlign w:val="subscript"/>
          <w:lang w:val="en-US"/>
        </w:rPr>
        <w:t>G</w:t>
      </w:r>
      <w:r>
        <w:rPr>
          <w:lang w:val="en-US"/>
        </w:rPr>
        <w:t xml:space="preserve"> is the number of generator</w:t>
      </w:r>
      <w:r w:rsidRPr="00B125FB">
        <w:t>,</w:t>
      </w:r>
      <w:r>
        <w:rPr>
          <w:lang w:val="en-US"/>
        </w:rPr>
        <w:t xml:space="preserve"> </w:t>
      </w:r>
      <w:r w:rsidRPr="0030078B">
        <w:rPr>
          <w:i/>
          <w:iCs/>
          <w:lang w:val="en-US"/>
        </w:rPr>
        <w:t>P</w:t>
      </w:r>
      <w:r w:rsidR="00690A9A">
        <w:rPr>
          <w:i/>
          <w:iCs/>
          <w:vertAlign w:val="subscript"/>
          <w:lang w:val="en-US"/>
        </w:rPr>
        <w:t>G</w:t>
      </w:r>
      <w:r w:rsidRPr="0030078B">
        <w:rPr>
          <w:i/>
          <w:iCs/>
          <w:vertAlign w:val="subscript"/>
          <w:lang w:val="en-US"/>
        </w:rPr>
        <w:t>i</w:t>
      </w:r>
      <w:r w:rsidRPr="0030078B">
        <w:rPr>
          <w:i/>
          <w:iCs/>
          <w:vertAlign w:val="superscript"/>
          <w:lang w:val="en-US"/>
        </w:rPr>
        <w:t>min</w:t>
      </w:r>
      <w:r w:rsidRPr="00B125FB">
        <w:t xml:space="preserve"> and </w:t>
      </w:r>
      <w:r w:rsidRPr="0030078B">
        <w:rPr>
          <w:i/>
          <w:iCs/>
          <w:lang w:val="en-US"/>
        </w:rPr>
        <w:t>P</w:t>
      </w:r>
      <w:r w:rsidR="00690A9A">
        <w:rPr>
          <w:i/>
          <w:iCs/>
          <w:vertAlign w:val="subscript"/>
          <w:lang w:val="en-US"/>
        </w:rPr>
        <w:t>G</w:t>
      </w:r>
      <w:r w:rsidRPr="0030078B">
        <w:rPr>
          <w:i/>
          <w:iCs/>
          <w:vertAlign w:val="subscript"/>
          <w:lang w:val="en-US"/>
        </w:rPr>
        <w:t>i</w:t>
      </w:r>
      <w:r w:rsidRPr="0030078B">
        <w:rPr>
          <w:i/>
          <w:iCs/>
          <w:vertAlign w:val="superscript"/>
          <w:lang w:val="en-US"/>
        </w:rPr>
        <w:t>max</w:t>
      </w:r>
      <w:r w:rsidRPr="00B125FB">
        <w:t xml:space="preserve"> are the</w:t>
      </w:r>
      <w:r>
        <w:t xml:space="preserve"> minimum and maximum </w:t>
      </w:r>
      <w:r>
        <w:rPr>
          <w:lang w:val="en-US"/>
        </w:rPr>
        <w:t>active</w:t>
      </w:r>
      <w:r w:rsidRPr="00B125FB">
        <w:t xml:space="preserve"> power</w:t>
      </w:r>
      <w:r>
        <w:rPr>
          <w:lang w:val="en-US"/>
        </w:rPr>
        <w:t xml:space="preserve"> of i</w:t>
      </w:r>
      <w:r w:rsidRPr="001B6F30">
        <w:rPr>
          <w:vertAlign w:val="superscript"/>
          <w:lang w:val="en-US"/>
        </w:rPr>
        <w:t>th</w:t>
      </w:r>
      <w:r>
        <w:t xml:space="preserve"> generat</w:t>
      </w:r>
      <w:r>
        <w:rPr>
          <w:lang w:val="en-US"/>
        </w:rPr>
        <w:t>or</w:t>
      </w:r>
      <w:r w:rsidRPr="00B125FB">
        <w:t xml:space="preserve"> and </w:t>
      </w:r>
      <w:r w:rsidRPr="0030078B">
        <w:rPr>
          <w:i/>
          <w:iCs/>
          <w:lang w:val="en-US"/>
        </w:rPr>
        <w:t>Q</w:t>
      </w:r>
      <w:r w:rsidR="00690A9A">
        <w:rPr>
          <w:i/>
          <w:iCs/>
          <w:vertAlign w:val="subscript"/>
          <w:lang w:val="en-US"/>
        </w:rPr>
        <w:t>G</w:t>
      </w:r>
      <w:r w:rsidRPr="0030078B">
        <w:rPr>
          <w:i/>
          <w:iCs/>
          <w:vertAlign w:val="subscript"/>
          <w:lang w:val="en-US"/>
        </w:rPr>
        <w:t>i</w:t>
      </w:r>
      <w:r w:rsidRPr="0030078B">
        <w:rPr>
          <w:i/>
          <w:iCs/>
          <w:vertAlign w:val="superscript"/>
          <w:lang w:val="en-US"/>
        </w:rPr>
        <w:t>min</w:t>
      </w:r>
      <w:r w:rsidRPr="00B125FB">
        <w:t xml:space="preserve"> and </w:t>
      </w:r>
      <w:r w:rsidRPr="0030078B">
        <w:rPr>
          <w:i/>
          <w:iCs/>
          <w:lang w:val="en-US"/>
        </w:rPr>
        <w:t>Q</w:t>
      </w:r>
      <w:r w:rsidR="00690A9A">
        <w:rPr>
          <w:i/>
          <w:iCs/>
          <w:vertAlign w:val="subscript"/>
          <w:lang w:val="en-US"/>
        </w:rPr>
        <w:t>G</w:t>
      </w:r>
      <w:r w:rsidRPr="0030078B">
        <w:rPr>
          <w:i/>
          <w:iCs/>
          <w:vertAlign w:val="subscript"/>
          <w:lang w:val="en-US"/>
        </w:rPr>
        <w:t>i</w:t>
      </w:r>
      <w:r w:rsidRPr="0030078B">
        <w:rPr>
          <w:i/>
          <w:iCs/>
          <w:vertAlign w:val="superscript"/>
          <w:lang w:val="en-US"/>
        </w:rPr>
        <w:t>max</w:t>
      </w:r>
      <w:r w:rsidRPr="00B125FB">
        <w:t xml:space="preserve"> </w:t>
      </w:r>
      <w:r>
        <w:rPr>
          <w:lang w:val="en-US"/>
        </w:rPr>
        <w:t>denote</w:t>
      </w:r>
      <w:r w:rsidRPr="00B125FB">
        <w:t xml:space="preserve"> the minimum and maximum reactive power of </w:t>
      </w:r>
      <w:r>
        <w:rPr>
          <w:lang w:val="en-US"/>
        </w:rPr>
        <w:t>i</w:t>
      </w:r>
      <w:r w:rsidRPr="001B6F30">
        <w:rPr>
          <w:vertAlign w:val="superscript"/>
          <w:lang w:val="en-US"/>
        </w:rPr>
        <w:t>th</w:t>
      </w:r>
      <w:r>
        <w:rPr>
          <w:lang w:val="en-US"/>
        </w:rPr>
        <w:t xml:space="preserve"> </w:t>
      </w:r>
      <w:r w:rsidR="00690A9A">
        <w:t>generator</w:t>
      </w:r>
      <w:r w:rsidRPr="00B125FB">
        <w:t>, respectively.</w:t>
      </w:r>
    </w:p>
    <w:p w:rsidR="002E4580" w:rsidRDefault="002E4580" w:rsidP="002E4580">
      <w:pPr>
        <w:pStyle w:val="BodyText"/>
        <w:numPr>
          <w:ilvl w:val="0"/>
          <w:numId w:val="17"/>
        </w:numPr>
        <w:rPr>
          <w:i/>
          <w:iCs/>
          <w:lang w:val="en-US"/>
        </w:rPr>
      </w:pPr>
      <w:r w:rsidRPr="00C16A5F">
        <w:rPr>
          <w:i/>
          <w:iCs/>
          <w:lang w:val="en-US"/>
        </w:rPr>
        <w:t>Security constraints</w:t>
      </w:r>
      <w:r>
        <w:rPr>
          <w:i/>
          <w:iCs/>
          <w:lang w:val="en-US"/>
        </w:rPr>
        <w:t xml:space="preserve">: </w:t>
      </w:r>
    </w:p>
    <w:p w:rsidR="002E4580" w:rsidRDefault="002E4580" w:rsidP="004403FC">
      <w:pPr>
        <w:pStyle w:val="BodyText"/>
        <w:rPr>
          <w:lang w:val="en-US"/>
        </w:rPr>
      </w:pPr>
      <w:r>
        <w:rPr>
          <w:lang w:val="en-US"/>
        </w:rPr>
        <w:t>These include the limits on the voltage magnitude of load buses and line flow:</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12"/>
              </w:rPr>
              <w:object w:dxaOrig="1540" w:dyaOrig="380">
                <v:shape id="_x0000_i1035" type="#_x0000_t75" style="width:62.35pt;height:15.05pt" o:ole="">
                  <v:imagedata r:id="rId28" o:title=""/>
                </v:shape>
                <o:OLEObject Type="Embed" ProgID="Equation.3" ShapeID="_x0000_i1035" DrawAspect="Content" ObjectID="_1510516093" r:id="rId29"/>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11</w:t>
            </w:r>
            <w:r w:rsidRPr="00BB2CA5">
              <w:rPr>
                <w:b/>
                <w:bCs/>
              </w:rPr>
              <w:fldChar w:fldCharType="end"/>
            </w:r>
            <w:r w:rsidRPr="00BB2CA5">
              <w:rPr>
                <w:lang w:val="en-US"/>
              </w:rPr>
              <w:t>)</w:t>
            </w:r>
          </w:p>
        </w:tc>
      </w:tr>
      <w:tr w:rsidR="002E4580" w:rsidTr="00424093">
        <w:tc>
          <w:tcPr>
            <w:tcW w:w="4644" w:type="dxa"/>
            <w:shd w:val="clear" w:color="auto" w:fill="auto"/>
          </w:tcPr>
          <w:p w:rsidR="002E4580" w:rsidRDefault="002E4580" w:rsidP="00424093">
            <w:pPr>
              <w:pStyle w:val="BodyText"/>
              <w:spacing w:after="0" w:line="240" w:lineRule="auto"/>
              <w:ind w:firstLine="0"/>
              <w:jc w:val="left"/>
            </w:pPr>
            <w:r w:rsidRPr="00BB2CA5">
              <w:rPr>
                <w:position w:val="-14"/>
              </w:rPr>
              <w:object w:dxaOrig="940" w:dyaOrig="400">
                <v:shape id="_x0000_i1036" type="#_x0000_t75" style="width:38.15pt;height:15.6pt" o:ole="">
                  <v:imagedata r:id="rId30" o:title=""/>
                </v:shape>
                <o:OLEObject Type="Embed" ProgID="Equation.3" ShapeID="_x0000_i1036" DrawAspect="Content" ObjectID="_1510516094" r:id="rId31"/>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12</w:t>
            </w:r>
            <w:r w:rsidRPr="00BB2CA5">
              <w:rPr>
                <w:b/>
                <w:bCs/>
              </w:rPr>
              <w:fldChar w:fldCharType="end"/>
            </w:r>
            <w:r w:rsidRPr="00BB2CA5">
              <w:rPr>
                <w:lang w:val="en-US"/>
              </w:rPr>
              <w:t>)</w:t>
            </w:r>
          </w:p>
        </w:tc>
      </w:tr>
    </w:tbl>
    <w:p w:rsidR="002E4580" w:rsidRPr="0030078B" w:rsidRDefault="002E4580" w:rsidP="002E4580">
      <w:pPr>
        <w:pStyle w:val="BodyText"/>
      </w:pPr>
      <w:r>
        <w:rPr>
          <w:lang w:val="en-US"/>
        </w:rPr>
        <w:t>W</w:t>
      </w:r>
      <w:r w:rsidRPr="0030078B">
        <w:t xml:space="preserve">here, </w:t>
      </w:r>
      <w:r w:rsidRPr="0030078B">
        <w:rPr>
          <w:i/>
          <w:iCs/>
        </w:rPr>
        <w:t>S</w:t>
      </w:r>
      <w:r w:rsidRPr="0030078B">
        <w:rPr>
          <w:i/>
          <w:iCs/>
          <w:vertAlign w:val="subscript"/>
        </w:rPr>
        <w:t>ij</w:t>
      </w:r>
      <w:r w:rsidRPr="0030078B">
        <w:t xml:space="preserve"> and </w:t>
      </w:r>
      <w:r w:rsidRPr="0030078B">
        <w:rPr>
          <w:i/>
          <w:iCs/>
        </w:rPr>
        <w:t>S</w:t>
      </w:r>
      <w:r w:rsidRPr="0030078B">
        <w:rPr>
          <w:i/>
          <w:iCs/>
          <w:vertAlign w:val="subscript"/>
        </w:rPr>
        <w:t>ij</w:t>
      </w:r>
      <w:r w:rsidRPr="0030078B">
        <w:rPr>
          <w:i/>
          <w:iCs/>
          <w:vertAlign w:val="superscript"/>
        </w:rPr>
        <w:t>max</w:t>
      </w:r>
      <w:r w:rsidRPr="0030078B">
        <w:t xml:space="preserve"> are MVA flow and maximum amount of the MVA flow between two buses </w:t>
      </w:r>
      <w:r w:rsidRPr="0030078B">
        <w:rPr>
          <w:i/>
          <w:iCs/>
        </w:rPr>
        <w:t>i</w:t>
      </w:r>
      <w:r w:rsidRPr="0030078B">
        <w:t xml:space="preserve"> and </w:t>
      </w:r>
      <w:r w:rsidRPr="0030078B">
        <w:rPr>
          <w:i/>
          <w:iCs/>
        </w:rPr>
        <w:t>j</w:t>
      </w:r>
      <w:r w:rsidRPr="0030078B">
        <w:t>, respectively.</w:t>
      </w:r>
    </w:p>
    <w:p w:rsidR="002E4580" w:rsidRPr="00CB1404" w:rsidRDefault="002E4580" w:rsidP="00F31C64">
      <w:pPr>
        <w:pStyle w:val="Heading1"/>
      </w:pPr>
      <w:r>
        <w:rPr>
          <w:lang w:val="en-US"/>
        </w:rPr>
        <w:t>B</w:t>
      </w:r>
      <w:r w:rsidR="00F31C64">
        <w:rPr>
          <w:lang w:val="en-US"/>
        </w:rPr>
        <w:t>at Algorithm</w:t>
      </w:r>
      <w:r>
        <w:rPr>
          <w:lang w:val="en-US"/>
        </w:rPr>
        <w:t xml:space="preserve"> </w:t>
      </w:r>
      <w:r w:rsidR="00F13EE5">
        <w:rPr>
          <w:lang w:val="en-US"/>
        </w:rPr>
        <w:fldChar w:fldCharType="begin">
          <w:fldData xml:space="preserve">PEVuZE5vdGU+PENpdGU+PEF1dGhvcj5Xb29kPC9BdXRob3I+PFllYXI+MjAxMjwvWWVhcj48UmVj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</w:fldData>
        </w:fldChar>
      </w:r>
      <w:r w:rsidR="00F13EE5">
        <w:rPr>
          <w:lang w:val="en-US"/>
        </w:rPr>
        <w:instrText xml:space="preserve"> ADDIN EN.CITE </w:instrText>
      </w:r>
      <w:r w:rsidR="00F13EE5">
        <w:rPr>
          <w:lang w:val="en-US"/>
        </w:rPr>
        <w:fldChar w:fldCharType="begin">
          <w:fldData xml:space="preserve">PEVuZE5vdGU+PENpdGU+PEF1dGhvcj5Xb29kPC9BdXRob3I+PFllYXI+MjAxMjwvWWVhcj48UmVj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</w:fldData>
        </w:fldChar>
      </w:r>
      <w:r w:rsidR="00F13EE5">
        <w:rPr>
          <w:lang w:val="en-US"/>
        </w:rPr>
        <w:instrText xml:space="preserve"> ADDIN EN.CITE.DATA </w:instrText>
      </w:r>
      <w:r w:rsidR="00F13EE5">
        <w:rPr>
          <w:lang w:val="en-US"/>
        </w:rPr>
      </w:r>
      <w:r w:rsidR="00F13EE5">
        <w:rPr>
          <w:lang w:val="en-US"/>
        </w:rPr>
        <w:fldChar w:fldCharType="end"/>
      </w:r>
      <w:r w:rsidR="00F13EE5">
        <w:rPr>
          <w:lang w:val="en-US"/>
        </w:rPr>
      </w:r>
      <w:r w:rsidR="00F13EE5">
        <w:rPr>
          <w:lang w:val="en-US"/>
        </w:rPr>
        <w:fldChar w:fldCharType="separate"/>
      </w:r>
      <w:r w:rsidR="00F13EE5">
        <w:rPr>
          <w:lang w:val="en-US"/>
        </w:rPr>
        <w:t>[1, 26-28]</w:t>
      </w:r>
      <w:r w:rsidR="00F13EE5">
        <w:rPr>
          <w:lang w:val="en-US"/>
        </w:rPr>
        <w:fldChar w:fldCharType="end"/>
      </w:r>
    </w:p>
    <w:p w:rsidR="002E4580" w:rsidRDefault="002E4580" w:rsidP="00933A34">
      <w:pPr>
        <w:pStyle w:val="Heading2"/>
        <w:numPr>
          <w:ilvl w:val="1"/>
          <w:numId w:val="15"/>
        </w:numPr>
        <w:ind w:left="726" w:hanging="454"/>
      </w:pPr>
      <w:r>
        <w:t>Bat algorithm</w:t>
      </w:r>
    </w:p>
    <w:p w:rsidR="002E4580" w:rsidRDefault="002E4580" w:rsidP="00690A9A">
      <w:pPr>
        <w:pStyle w:val="BodyText"/>
        <w:rPr>
          <w:lang w:val="en-US"/>
        </w:rPr>
      </w:pPr>
      <w:r>
        <w:rPr>
          <w:lang w:val="en-US"/>
        </w:rPr>
        <w:t>Bat algorithm is an optimization algorithm</w:t>
      </w:r>
      <w:r w:rsidRPr="00933530">
        <w:rPr>
          <w:lang w:val="en-US"/>
        </w:rPr>
        <w:t xml:space="preserve"> inspired </w:t>
      </w:r>
      <w:r>
        <w:rPr>
          <w:lang w:val="en-US"/>
        </w:rPr>
        <w:t>by</w:t>
      </w:r>
      <w:r w:rsidRPr="00933530">
        <w:rPr>
          <w:lang w:val="en-US"/>
        </w:rPr>
        <w:t xml:space="preserve"> the e</w:t>
      </w:r>
      <w:r>
        <w:rPr>
          <w:lang w:val="en-US"/>
        </w:rPr>
        <w:t>cholocation of bats</w:t>
      </w:r>
      <w:r w:rsidRPr="00933530">
        <w:rPr>
          <w:lang w:val="en-US"/>
        </w:rPr>
        <w:t>.</w:t>
      </w:r>
      <w:r>
        <w:rPr>
          <w:lang w:val="en-US"/>
        </w:rPr>
        <w:t xml:space="preserve"> This algorithm is introduced by </w:t>
      </w:r>
      <w:r w:rsidR="00F13EE5">
        <w:rPr>
          <w:lang w:val="en-US"/>
        </w:rPr>
        <w:t>Yang</w:t>
      </w:r>
      <w:r w:rsidR="00690A9A">
        <w:rPr>
          <w:lang w:val="en-US"/>
        </w:rPr>
        <w:t xml:space="preserve"> and is used for solving optimization problems</w:t>
      </w:r>
      <w:r w:rsidR="00F13EE5">
        <w:rPr>
          <w:lang w:val="en-US"/>
        </w:rPr>
        <w:t xml:space="preserve"> </w:t>
      </w:r>
      <w:r w:rsidR="006806DD">
        <w:rPr>
          <w:lang w:val="en-US"/>
        </w:rPr>
        <w:fldChar w:fldCharType="begin">
          <w:fldData xml:space="preserve">PEVuZE5vdGU+PENpdGU+PEF1dGhvcj5ZYW5nPC9BdXRob3I+PFllYXI+MjAxMTwvWWVhcj48UmVj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</w:fldData>
        </w:fldChar>
      </w:r>
      <w:r w:rsidR="006806DD">
        <w:rPr>
          <w:lang w:val="en-US"/>
        </w:rPr>
        <w:instrText xml:space="preserve"> ADDIN EN.CITE </w:instrText>
      </w:r>
      <w:r w:rsidR="006806DD">
        <w:rPr>
          <w:lang w:val="en-US"/>
        </w:rPr>
        <w:fldChar w:fldCharType="begin">
          <w:fldData xml:space="preserve">PEVuZE5vdGU+PENpdGU+PEF1dGhvcj5ZYW5nPC9BdXRob3I+PFllYXI+MjAxMTwvWWVhcj48UmVj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</w:fldData>
        </w:fldChar>
      </w:r>
      <w:r w:rsidR="006806DD">
        <w:rPr>
          <w:lang w:val="en-US"/>
        </w:rPr>
        <w:instrText xml:space="preserve"> ADDIN EN.CITE.DATA </w:instrText>
      </w:r>
      <w:r w:rsidR="006806DD">
        <w:rPr>
          <w:lang w:val="en-US"/>
        </w:rPr>
      </w:r>
      <w:r w:rsidR="006806DD">
        <w:rPr>
          <w:lang w:val="en-US"/>
        </w:rPr>
        <w:fldChar w:fldCharType="end"/>
      </w:r>
      <w:r w:rsidR="006806DD">
        <w:rPr>
          <w:lang w:val="en-US"/>
        </w:rPr>
      </w:r>
      <w:r w:rsidR="006806DD">
        <w:rPr>
          <w:lang w:val="en-US"/>
        </w:rPr>
        <w:fldChar w:fldCharType="separate"/>
      </w:r>
      <w:r w:rsidR="006806DD">
        <w:rPr>
          <w:noProof/>
          <w:lang w:val="en-US"/>
        </w:rPr>
        <w:t>[26, 27, 31, 32]</w:t>
      </w:r>
      <w:r w:rsidR="006806DD">
        <w:rPr>
          <w:lang w:val="en-US"/>
        </w:rPr>
        <w:fldChar w:fldCharType="end"/>
      </w:r>
      <w:r>
        <w:rPr>
          <w:lang w:val="en-US"/>
        </w:rPr>
        <w:t>. Bats perform echolocation for updating their position. Bat echolocation is a</w:t>
      </w:r>
      <w:r w:rsidR="00690A9A">
        <w:rPr>
          <w:lang w:val="en-US"/>
        </w:rPr>
        <w:t xml:space="preserve"> system in which a series of lou</w:t>
      </w:r>
      <w:r>
        <w:rPr>
          <w:lang w:val="en-US"/>
        </w:rPr>
        <w:t xml:space="preserve">d ultrasound waves are emitted to create echoes. These waves are returned with delays and different sound level which help bats to discover a particular hunt. </w:t>
      </w:r>
      <w:r w:rsidRPr="00933530">
        <w:rPr>
          <w:lang w:val="en-US"/>
        </w:rPr>
        <w:t>In</w:t>
      </w:r>
      <w:r>
        <w:rPr>
          <w:lang w:val="en-US"/>
        </w:rPr>
        <w:t xml:space="preserve"> an</w:t>
      </w:r>
      <w:r w:rsidRPr="00933530">
        <w:rPr>
          <w:lang w:val="en-US"/>
        </w:rPr>
        <w:t xml:space="preserve"> echolocation, each pulse only lasts a few thousandths of second (up to about 8–10 ms). However, it has a constant</w:t>
      </w:r>
      <w:r>
        <w:rPr>
          <w:lang w:val="en-US"/>
        </w:rPr>
        <w:t xml:space="preserve"> </w:t>
      </w:r>
      <w:r w:rsidRPr="00933530">
        <w:rPr>
          <w:lang w:val="en-US"/>
        </w:rPr>
        <w:t xml:space="preserve">frequency which is usually </w:t>
      </w:r>
      <w:r>
        <w:rPr>
          <w:lang w:val="en-US"/>
        </w:rPr>
        <w:t xml:space="preserve">between 25 to </w:t>
      </w:r>
      <w:r w:rsidRPr="00933530">
        <w:rPr>
          <w:lang w:val="en-US"/>
        </w:rPr>
        <w:t>150 kHz</w:t>
      </w:r>
      <w:r>
        <w:rPr>
          <w:lang w:val="en-US"/>
        </w:rPr>
        <w:t xml:space="preserve"> </w:t>
      </w:r>
      <w:r w:rsidRPr="00933530">
        <w:rPr>
          <w:lang w:val="en-US"/>
        </w:rPr>
        <w:t xml:space="preserve">corresponding to the wavelengths </w:t>
      </w:r>
      <w:r>
        <w:rPr>
          <w:lang w:val="en-US"/>
        </w:rPr>
        <w:t xml:space="preserve">between 2 to </w:t>
      </w:r>
      <w:r w:rsidRPr="00933530">
        <w:rPr>
          <w:lang w:val="en-US"/>
        </w:rPr>
        <w:t>14 mm</w:t>
      </w:r>
      <w:r w:rsidR="007A18F6">
        <w:rPr>
          <w:color w:val="FF0000"/>
          <w:lang w:val="en-US"/>
        </w:rPr>
        <w:t xml:space="preserve"> </w:t>
      </w:r>
      <w:r w:rsidR="007A18F6" w:rsidRPr="007A18F6">
        <w:rPr>
          <w:lang w:val="en-US"/>
        </w:rPr>
        <w:fldChar w:fldCharType="begin"/>
      </w:r>
      <w:r w:rsidR="007A18F6" w:rsidRPr="007A18F6">
        <w:rPr>
          <w:lang w:val="en-US"/>
        </w:rPr>
        <w:instrText xml:space="preserve"> ADDIN EN.CITE &lt;EndNote&gt;&lt;Cite&gt;&lt;Author&gt;Yang&lt;/Author&gt;&lt;Year&gt;2014&lt;/Year&gt;&lt;RecNum&gt;50&lt;/RecNum&gt;&lt;DisplayText&gt;[30]&lt;/DisplayText&gt;&lt;record&gt;&lt;rec-number&gt;50&lt;/rec-number&gt;&lt;foreign-keys&gt;&lt;key app="EN" db-id="0xa5e5sdxxs0v1ep2vpxv5fl0wr0eswfvept" timestamp="1444306825"&gt;50&lt;/key&gt;&lt;/foreign-keys&gt;&lt;ref-type name="Book"&gt;6&lt;/ref-type&gt;&lt;contributors&gt;&lt;authors&gt;&lt;author&gt;Yang, Xin-She&lt;/author&gt;&lt;/authors&gt;&lt;/contributors&gt;&lt;titles&gt;&lt;title&gt;Nature-inspired optimization algorithms&lt;/title&gt;&lt;/titles&gt;&lt;dates&gt;&lt;year&gt;2014&lt;/year&gt;&lt;/dates&gt;&lt;publisher&gt;Elsevier&lt;/publisher&gt;&lt;isbn&gt;0124167454&lt;/isbn&gt;&lt;urls&gt;&lt;/urls&gt;&lt;/record&gt;&lt;/Cite&gt;&lt;/EndNote&gt;</w:instrText>
      </w:r>
      <w:r w:rsidR="007A18F6" w:rsidRPr="007A18F6">
        <w:rPr>
          <w:lang w:val="en-US"/>
        </w:rPr>
        <w:fldChar w:fldCharType="separate"/>
      </w:r>
      <w:r w:rsidR="007A18F6" w:rsidRPr="007A18F6">
        <w:rPr>
          <w:noProof/>
          <w:lang w:val="en-US"/>
        </w:rPr>
        <w:t>[30]</w:t>
      </w:r>
      <w:r w:rsidR="007A18F6" w:rsidRPr="007A18F6">
        <w:rPr>
          <w:lang w:val="en-US"/>
        </w:rPr>
        <w:fldChar w:fldCharType="end"/>
      </w:r>
      <w:r w:rsidRPr="00933530">
        <w:rPr>
          <w:lang w:val="en-US"/>
        </w:rPr>
        <w:t>.</w:t>
      </w:r>
      <w:r>
        <w:rPr>
          <w:lang w:val="en-US"/>
        </w:rPr>
        <w:t xml:space="preserve"> The typical range of frequencies for most bat species are in the range between 25 kHz and 100 kHz, though some of them can emit higher frequencies up to 150 kHz.</w:t>
      </w:r>
    </w:p>
    <w:p w:rsidR="002E4580" w:rsidRDefault="002E4580" w:rsidP="002E4580">
      <w:pPr>
        <w:pStyle w:val="BodyText"/>
        <w:rPr>
          <w:lang w:val="en-US"/>
        </w:rPr>
      </w:pPr>
      <w:r>
        <w:rPr>
          <w:lang w:val="en-US"/>
        </w:rPr>
        <w:t xml:space="preserve">By idealization some of the echolocation characteristics of bats, various bat-inspired algorithm can be developed. The </w:t>
      </w:r>
      <w:r w:rsidRPr="00933530">
        <w:rPr>
          <w:lang w:val="en-US"/>
        </w:rPr>
        <w:t>echolocation</w:t>
      </w:r>
      <w:r>
        <w:rPr>
          <w:lang w:val="en-US"/>
        </w:rPr>
        <w:t xml:space="preserve"> characteristics of </w:t>
      </w:r>
      <w:r w:rsidRPr="00933530">
        <w:rPr>
          <w:lang w:val="en-US"/>
        </w:rPr>
        <w:t>bats can</w:t>
      </w:r>
      <w:r>
        <w:rPr>
          <w:lang w:val="en-US"/>
        </w:rPr>
        <w:t xml:space="preserve"> </w:t>
      </w:r>
      <w:r w:rsidRPr="00933530">
        <w:rPr>
          <w:lang w:val="en-US"/>
        </w:rPr>
        <w:t>be idealized as the following rules:</w:t>
      </w:r>
    </w:p>
    <w:p w:rsidR="002E4580" w:rsidRDefault="002E4580" w:rsidP="002E4580">
      <w:pPr>
        <w:pStyle w:val="BodyText"/>
        <w:numPr>
          <w:ilvl w:val="0"/>
          <w:numId w:val="14"/>
        </w:numPr>
        <w:tabs>
          <w:tab w:val="clear" w:pos="288"/>
        </w:tabs>
        <w:ind w:left="270"/>
        <w:rPr>
          <w:lang w:val="en-US"/>
        </w:rPr>
      </w:pPr>
      <w:r w:rsidRPr="00933530">
        <w:rPr>
          <w:lang w:val="en-US"/>
        </w:rPr>
        <w:t>All bats use echolocation to sense d</w:t>
      </w:r>
      <w:r>
        <w:rPr>
          <w:lang w:val="en-US"/>
        </w:rPr>
        <w:t xml:space="preserve">istance and they also  know the </w:t>
      </w:r>
      <w:r w:rsidR="0037426F">
        <w:rPr>
          <w:lang w:val="en-US"/>
        </w:rPr>
        <w:t xml:space="preserve">difference  between  </w:t>
      </w:r>
      <w:r w:rsidRPr="00933530">
        <w:rPr>
          <w:lang w:val="en-US"/>
        </w:rPr>
        <w:t>prey  and</w:t>
      </w:r>
      <w:r>
        <w:rPr>
          <w:lang w:val="en-US"/>
        </w:rPr>
        <w:t xml:space="preserve"> </w:t>
      </w:r>
      <w:r w:rsidRPr="00933530">
        <w:rPr>
          <w:lang w:val="en-US"/>
        </w:rPr>
        <w:t>bac</w:t>
      </w:r>
      <w:r>
        <w:rPr>
          <w:lang w:val="en-US"/>
        </w:rPr>
        <w:t>kground barriers in some mysterious</w:t>
      </w:r>
      <w:r w:rsidRPr="00933530">
        <w:rPr>
          <w:lang w:val="en-US"/>
        </w:rPr>
        <w:t xml:space="preserve"> way;</w:t>
      </w:r>
    </w:p>
    <w:p w:rsidR="002E4580" w:rsidRPr="00933530" w:rsidRDefault="002E4580" w:rsidP="002E4580">
      <w:pPr>
        <w:pStyle w:val="BodyText"/>
        <w:numPr>
          <w:ilvl w:val="0"/>
          <w:numId w:val="14"/>
        </w:numPr>
        <w:ind w:left="270"/>
        <w:rPr>
          <w:lang w:val="en-US"/>
        </w:rPr>
      </w:pPr>
      <w:r>
        <w:rPr>
          <w:lang w:val="en-US"/>
        </w:rPr>
        <w:t xml:space="preserve">Bats </w:t>
      </w:r>
      <w:r w:rsidRPr="00933530">
        <w:rPr>
          <w:lang w:val="en-US"/>
        </w:rPr>
        <w:t>r</w:t>
      </w:r>
      <w:r>
        <w:rPr>
          <w:lang w:val="en-US"/>
        </w:rPr>
        <w:t xml:space="preserve">andomly fly with velocity </w:t>
      </w:r>
      <w:r w:rsidRPr="00384B8A">
        <w:rPr>
          <w:i/>
          <w:iCs/>
          <w:lang w:val="en-US"/>
        </w:rPr>
        <w:t>v</w:t>
      </w:r>
      <w:r w:rsidRPr="00384B8A">
        <w:rPr>
          <w:i/>
          <w:iCs/>
          <w:vertAlign w:val="subscript"/>
          <w:lang w:val="en-US"/>
        </w:rPr>
        <w:t>i</w:t>
      </w:r>
      <w:r>
        <w:rPr>
          <w:lang w:val="en-US"/>
        </w:rPr>
        <w:t xml:space="preserve"> at position </w:t>
      </w:r>
      <w:r w:rsidRPr="00384B8A">
        <w:rPr>
          <w:i/>
          <w:iCs/>
          <w:lang w:val="en-US"/>
        </w:rPr>
        <w:t>x</w:t>
      </w:r>
      <w:r w:rsidRPr="00384B8A">
        <w:rPr>
          <w:i/>
          <w:iCs/>
          <w:vertAlign w:val="subscript"/>
          <w:lang w:val="en-US"/>
        </w:rPr>
        <w:t>i</w:t>
      </w:r>
      <w:r>
        <w:rPr>
          <w:lang w:val="en-US"/>
        </w:rPr>
        <w:t xml:space="preserve"> with a fixed frequency </w:t>
      </w:r>
      <w:r w:rsidRPr="00384B8A">
        <w:rPr>
          <w:i/>
          <w:iCs/>
          <w:lang w:val="en-US"/>
        </w:rPr>
        <w:t>f</w:t>
      </w:r>
      <w:r w:rsidRPr="00384B8A">
        <w:rPr>
          <w:i/>
          <w:iCs/>
          <w:vertAlign w:val="subscript"/>
          <w:lang w:val="en-US"/>
        </w:rPr>
        <w:t>min</w:t>
      </w:r>
      <w:r w:rsidRPr="00933530">
        <w:rPr>
          <w:lang w:val="en-US"/>
        </w:rPr>
        <w:t>, varying wavelength</w:t>
      </w:r>
      <w:r>
        <w:rPr>
          <w:lang w:val="en-US"/>
        </w:rPr>
        <w:t xml:space="preserve"> λ</w:t>
      </w:r>
      <w:r w:rsidRPr="00933530">
        <w:rPr>
          <w:lang w:val="en-US"/>
        </w:rPr>
        <w:t xml:space="preserve"> and loudness </w:t>
      </w:r>
      <w:r w:rsidRPr="00384B8A">
        <w:rPr>
          <w:i/>
          <w:iCs/>
          <w:lang w:val="en-US"/>
        </w:rPr>
        <w:t>A</w:t>
      </w:r>
      <w:r>
        <w:rPr>
          <w:i/>
          <w:iCs/>
          <w:vertAlign w:val="subscript"/>
          <w:lang w:val="en-US"/>
        </w:rPr>
        <w:t>0</w:t>
      </w:r>
      <w:r>
        <w:rPr>
          <w:lang w:val="en-US"/>
        </w:rPr>
        <w:t xml:space="preserve"> to search for hunt</w:t>
      </w:r>
      <w:r w:rsidRPr="00933530">
        <w:rPr>
          <w:lang w:val="en-US"/>
        </w:rPr>
        <w:t xml:space="preserve">. They can adjust the </w:t>
      </w:r>
      <w:r>
        <w:rPr>
          <w:lang w:val="en-US"/>
        </w:rPr>
        <w:t>frequency</w:t>
      </w:r>
      <w:r w:rsidRPr="00933530">
        <w:rPr>
          <w:lang w:val="en-US"/>
        </w:rPr>
        <w:t xml:space="preserve"> o</w:t>
      </w:r>
      <w:r>
        <w:rPr>
          <w:lang w:val="en-US"/>
        </w:rPr>
        <w:t xml:space="preserve">f their emitted pulses and regulate the rate of pulse emission </w:t>
      </w:r>
      <w:r w:rsidRPr="00384B8A">
        <w:rPr>
          <w:i/>
          <w:iCs/>
          <w:lang w:val="en-US"/>
        </w:rPr>
        <w:t>r</w:t>
      </w:r>
      <w:r w:rsidRPr="0083434A">
        <w:rPr>
          <w:position w:val="-4"/>
          <w:lang w:val="en-US"/>
        </w:rPr>
        <w:object w:dxaOrig="200" w:dyaOrig="200">
          <v:shape id="_x0000_i1037" type="#_x0000_t75" style="width:10.75pt;height:10.75pt" o:ole="">
            <v:imagedata r:id="rId32" o:title=""/>
          </v:shape>
          <o:OLEObject Type="Embed" ProgID="Equation.3" ShapeID="_x0000_i1037" DrawAspect="Content" ObjectID="_1510516095" r:id="rId33"/>
        </w:object>
      </w:r>
      <w:r w:rsidRPr="00933530">
        <w:rPr>
          <w:lang w:val="en-US"/>
        </w:rPr>
        <w:t>[0,1],</w:t>
      </w:r>
      <w:r>
        <w:rPr>
          <w:lang w:val="en-US"/>
        </w:rPr>
        <w:t xml:space="preserve"> </w:t>
      </w:r>
      <w:r w:rsidRPr="00933530">
        <w:rPr>
          <w:lang w:val="en-US"/>
        </w:rPr>
        <w:t>depending on the proximity of their target;</w:t>
      </w:r>
    </w:p>
    <w:p w:rsidR="002E4580" w:rsidRDefault="002E4580" w:rsidP="002E4580">
      <w:pPr>
        <w:pStyle w:val="BodyText"/>
        <w:numPr>
          <w:ilvl w:val="0"/>
          <w:numId w:val="14"/>
        </w:numPr>
        <w:ind w:left="270"/>
        <w:rPr>
          <w:lang w:val="en-US"/>
        </w:rPr>
      </w:pPr>
      <w:r>
        <w:rPr>
          <w:lang w:val="en-US"/>
        </w:rPr>
        <w:t xml:space="preserve">Although the loudness can </w:t>
      </w:r>
      <w:r w:rsidRPr="00933530">
        <w:rPr>
          <w:lang w:val="en-US"/>
        </w:rPr>
        <w:t>var</w:t>
      </w:r>
      <w:r>
        <w:rPr>
          <w:lang w:val="en-US"/>
        </w:rPr>
        <w:t xml:space="preserve">y in many ways, it is assumed </w:t>
      </w:r>
      <w:r w:rsidRPr="00933530">
        <w:rPr>
          <w:lang w:val="en-US"/>
        </w:rPr>
        <w:t>that</w:t>
      </w:r>
      <w:r>
        <w:rPr>
          <w:lang w:val="en-US"/>
        </w:rPr>
        <w:t xml:space="preserve"> the loudness varies from a large (positive) </w:t>
      </w:r>
      <w:r w:rsidRPr="0083434A">
        <w:rPr>
          <w:i/>
          <w:iCs/>
          <w:lang w:val="en-US"/>
        </w:rPr>
        <w:t>A</w:t>
      </w:r>
      <w:r>
        <w:rPr>
          <w:i/>
          <w:iCs/>
          <w:vertAlign w:val="subscript"/>
          <w:lang w:val="en-US"/>
        </w:rPr>
        <w:t>0</w:t>
      </w:r>
      <w:r>
        <w:rPr>
          <w:lang w:val="en-US"/>
        </w:rPr>
        <w:t xml:space="preserve"> </w:t>
      </w:r>
      <w:r w:rsidRPr="00933530">
        <w:rPr>
          <w:lang w:val="en-US"/>
        </w:rPr>
        <w:t>to</w:t>
      </w:r>
      <w:r>
        <w:rPr>
          <w:lang w:val="en-US"/>
        </w:rPr>
        <w:t xml:space="preserve"> a minimum constant value </w:t>
      </w:r>
      <w:r w:rsidRPr="0083434A">
        <w:rPr>
          <w:i/>
          <w:iCs/>
          <w:lang w:val="en-US"/>
        </w:rPr>
        <w:t>A</w:t>
      </w:r>
      <w:r w:rsidRPr="0083434A">
        <w:rPr>
          <w:i/>
          <w:iCs/>
          <w:vertAlign w:val="subscript"/>
          <w:lang w:val="en-US"/>
        </w:rPr>
        <w:t>min</w:t>
      </w:r>
      <w:r w:rsidRPr="00933530">
        <w:rPr>
          <w:lang w:val="en-US"/>
        </w:rPr>
        <w:t>.</w:t>
      </w:r>
    </w:p>
    <w:p w:rsidR="002E4580" w:rsidRPr="0037426F" w:rsidRDefault="002E4580" w:rsidP="00494BC9">
      <w:pPr>
        <w:pStyle w:val="BodyText"/>
        <w:rPr>
          <w:lang w:val="en-US"/>
        </w:rPr>
      </w:pPr>
      <w:r w:rsidRPr="00933530">
        <w:rPr>
          <w:lang w:val="en-US"/>
        </w:rPr>
        <w:lastRenderedPageBreak/>
        <w:t>The basic steps of BA can be summarized as the</w:t>
      </w:r>
      <w:r>
        <w:rPr>
          <w:lang w:val="en-US"/>
        </w:rPr>
        <w:t xml:space="preserve"> </w:t>
      </w:r>
      <w:r w:rsidRPr="00933530">
        <w:rPr>
          <w:lang w:val="en-US"/>
        </w:rPr>
        <w:t>pseudo</w:t>
      </w:r>
      <w:r>
        <w:rPr>
          <w:lang w:val="en-US"/>
        </w:rPr>
        <w:t>-</w:t>
      </w:r>
      <w:r w:rsidRPr="00933530">
        <w:rPr>
          <w:lang w:val="en-US"/>
        </w:rPr>
        <w:t xml:space="preserve"> code </w:t>
      </w:r>
      <w:r w:rsidRPr="007C47FC">
        <w:rPr>
          <w:lang w:val="en-US"/>
        </w:rPr>
        <w:t>shown in</w:t>
      </w:r>
      <w:r w:rsidR="00494BC9">
        <w:rPr>
          <w:lang w:val="en-US"/>
        </w:rPr>
        <w:t xml:space="preserve"> </w:t>
      </w:r>
      <w:r w:rsidR="00494BC9" w:rsidRPr="00494BC9">
        <w:rPr>
          <w:lang w:val="en-US"/>
        </w:rPr>
        <w:fldChar w:fldCharType="begin"/>
      </w:r>
      <w:r w:rsidR="00494BC9" w:rsidRPr="00494BC9">
        <w:rPr>
          <w:lang w:val="en-US"/>
        </w:rPr>
        <w:instrText xml:space="preserve"> REF _Ref436755737 \h  \* MERGEFORMAT </w:instrText>
      </w:r>
      <w:r w:rsidR="00494BC9" w:rsidRPr="00494BC9">
        <w:rPr>
          <w:lang w:val="en-US"/>
        </w:rPr>
      </w:r>
      <w:r w:rsidR="00494BC9" w:rsidRPr="00494BC9">
        <w:rPr>
          <w:lang w:val="en-US"/>
        </w:rPr>
        <w:fldChar w:fldCharType="separate"/>
      </w:r>
      <w:r w:rsidR="00E67CEA" w:rsidRPr="00E67CEA">
        <w:t xml:space="preserve">Figure </w:t>
      </w:r>
      <w:r w:rsidR="00E67CEA" w:rsidRPr="00E67CEA">
        <w:rPr>
          <w:noProof/>
        </w:rPr>
        <w:t>1</w:t>
      </w:r>
      <w:r w:rsidR="00494BC9" w:rsidRPr="00494BC9">
        <w:rPr>
          <w:lang w:val="en-US"/>
        </w:rPr>
        <w:fldChar w:fldCharType="end"/>
      </w:r>
      <w:r w:rsidRPr="007C47FC">
        <w:rPr>
          <w:lang w:val="en-US"/>
        </w:rPr>
        <w:t>.</w:t>
      </w:r>
    </w:p>
    <w:p w:rsidR="0037426F"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 xml:space="preserve">Initialize the bat population </w:t>
      </w:r>
      <w:r>
        <w:rPr>
          <w:color w:val="151616"/>
        </w:rPr>
        <w:t>position (</w:t>
      </w:r>
      <w:r w:rsidRPr="006E5DD7">
        <w:rPr>
          <w:b/>
          <w:bCs/>
          <w:i/>
          <w:iCs/>
          <w:color w:val="151616"/>
        </w:rPr>
        <w:t>x</w:t>
      </w:r>
      <w:r w:rsidRPr="005948AC">
        <w:rPr>
          <w:i/>
          <w:iCs/>
          <w:color w:val="151616"/>
          <w:vertAlign w:val="subscript"/>
        </w:rPr>
        <w:t>i</w:t>
      </w:r>
      <w:r>
        <w:rPr>
          <w:color w:val="151616"/>
        </w:rPr>
        <w:t>) a</w:t>
      </w:r>
      <w:r w:rsidRPr="006E5DD7">
        <w:rPr>
          <w:color w:val="151616"/>
        </w:rPr>
        <w:t xml:space="preserve">nd </w:t>
      </w:r>
      <w:r>
        <w:rPr>
          <w:color w:val="151616"/>
        </w:rPr>
        <w:t>velocity (</w:t>
      </w:r>
      <w:r w:rsidRPr="006E5DD7">
        <w:rPr>
          <w:b/>
          <w:bCs/>
          <w:i/>
          <w:iCs/>
          <w:color w:val="151616"/>
        </w:rPr>
        <w:t>v</w:t>
      </w:r>
      <w:r w:rsidRPr="005948AC">
        <w:rPr>
          <w:i/>
          <w:iCs/>
          <w:color w:val="151616"/>
          <w:vertAlign w:val="subscript"/>
        </w:rPr>
        <w:t>i</w:t>
      </w:r>
      <w:r>
        <w:rPr>
          <w:color w:val="151616"/>
        </w:rPr>
        <w:t>)</w:t>
      </w:r>
      <w:r w:rsidRPr="006E5DD7">
        <w:rPr>
          <w:i/>
          <w:iCs/>
          <w:color w:val="151616"/>
        </w:rPr>
        <w:t xml:space="preserve"> </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i/>
          <w:iCs/>
          <w:color w:val="151616"/>
        </w:rPr>
      </w:pPr>
      <w:r w:rsidRPr="006E5DD7">
        <w:rPr>
          <w:color w:val="151616"/>
        </w:rPr>
        <w:t xml:space="preserve">Initialize frequencies </w:t>
      </w:r>
      <w:r w:rsidRPr="006E5DD7">
        <w:rPr>
          <w:i/>
          <w:iCs/>
          <w:color w:val="151616"/>
        </w:rPr>
        <w:t>f</w:t>
      </w:r>
      <w:r w:rsidRPr="005948AC">
        <w:rPr>
          <w:i/>
          <w:iCs/>
          <w:color w:val="151616"/>
          <w:vertAlign w:val="subscript"/>
        </w:rPr>
        <w:t>i</w:t>
      </w:r>
      <w:r w:rsidRPr="006E5DD7">
        <w:rPr>
          <w:color w:val="151616"/>
        </w:rPr>
        <w:t xml:space="preserve">, pulse rates </w:t>
      </w:r>
      <w:r w:rsidRPr="006E5DD7">
        <w:rPr>
          <w:i/>
          <w:iCs/>
          <w:color w:val="151616"/>
        </w:rPr>
        <w:t>r</w:t>
      </w:r>
      <w:r w:rsidRPr="005948AC">
        <w:rPr>
          <w:i/>
          <w:iCs/>
          <w:color w:val="151616"/>
          <w:vertAlign w:val="subscript"/>
        </w:rPr>
        <w:t>i</w:t>
      </w:r>
      <w:r w:rsidRPr="006E5DD7">
        <w:rPr>
          <w:i/>
          <w:iCs/>
          <w:color w:val="151616"/>
        </w:rPr>
        <w:t xml:space="preserve"> </w:t>
      </w:r>
      <w:r w:rsidRPr="006E5DD7">
        <w:rPr>
          <w:color w:val="151616"/>
        </w:rPr>
        <w:t xml:space="preserve">and the loudness </w:t>
      </w:r>
      <w:r w:rsidRPr="006E5DD7">
        <w:rPr>
          <w:i/>
          <w:iCs/>
          <w:color w:val="151616"/>
        </w:rPr>
        <w:t>A</w:t>
      </w:r>
      <w:r w:rsidRPr="005948AC">
        <w:rPr>
          <w:i/>
          <w:iCs/>
          <w:color w:val="151616"/>
          <w:vertAlign w:val="subscript"/>
        </w:rPr>
        <w:t>i</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Pr>
          <w:b/>
          <w:bCs/>
          <w:color w:val="151616"/>
        </w:rPr>
        <w:t>W</w:t>
      </w:r>
      <w:r w:rsidRPr="006E5DD7">
        <w:rPr>
          <w:b/>
          <w:bCs/>
          <w:color w:val="151616"/>
        </w:rPr>
        <w:t xml:space="preserve">hile </w:t>
      </w:r>
      <w:r w:rsidRPr="006E5DD7">
        <w:rPr>
          <w:color w:val="151616"/>
        </w:rPr>
        <w:t>(</w:t>
      </w:r>
      <w:r w:rsidRPr="006E5DD7">
        <w:rPr>
          <w:i/>
          <w:iCs/>
          <w:color w:val="151616"/>
        </w:rPr>
        <w:t>t &lt;</w:t>
      </w:r>
      <w:r w:rsidRPr="006E5DD7">
        <w:rPr>
          <w:color w:val="151616"/>
        </w:rPr>
        <w:t>Max number of iterations)</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Generate new solutions by adjusting frequency,</w:t>
      </w:r>
    </w:p>
    <w:p w:rsidR="002E4580" w:rsidRPr="006E5DD7" w:rsidRDefault="002E4580" w:rsidP="00504752">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Update velocities and locations</w:t>
      </w:r>
      <w:r w:rsidR="00504752">
        <w:rPr>
          <w:color w:val="151616"/>
        </w:rPr>
        <w:t xml:space="preserve"> (</w:t>
      </w:r>
      <w:r w:rsidR="000E6FEC">
        <w:rPr>
          <w:color w:val="151616"/>
        </w:rPr>
        <w:t>solutions</w:t>
      </w:r>
      <w:r w:rsidR="00504752">
        <w:rPr>
          <w:color w:val="151616"/>
        </w:rPr>
        <w:t>)</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b/>
          <w:bCs/>
          <w:color w:val="151616"/>
        </w:rPr>
        <w:t xml:space="preserve">if </w:t>
      </w:r>
      <w:r w:rsidRPr="006E5DD7">
        <w:rPr>
          <w:color w:val="151616"/>
        </w:rPr>
        <w:t xml:space="preserve">(rand </w:t>
      </w:r>
      <w:r w:rsidRPr="006E5DD7">
        <w:rPr>
          <w:i/>
          <w:iCs/>
          <w:color w:val="151616"/>
        </w:rPr>
        <w:t>&gt; r</w:t>
      </w:r>
      <w:r w:rsidRPr="005948AC">
        <w:rPr>
          <w:i/>
          <w:iCs/>
          <w:color w:val="151616"/>
          <w:vertAlign w:val="subscript"/>
        </w:rPr>
        <w:t>i</w:t>
      </w:r>
      <w:r w:rsidRPr="006E5DD7">
        <w:rPr>
          <w:color w:val="151616"/>
        </w:rPr>
        <w:t>)</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Select a solution among the best solutions</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Generate a local solution around the selected best solution</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b/>
          <w:bCs/>
          <w:color w:val="151616"/>
        </w:rPr>
      </w:pPr>
      <w:r w:rsidRPr="006E5DD7">
        <w:rPr>
          <w:b/>
          <w:bCs/>
          <w:color w:val="151616"/>
        </w:rPr>
        <w:t>end if</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Generate a new solution by flying randomly</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b/>
          <w:bCs/>
          <w:color w:val="151616"/>
        </w:rPr>
        <w:t xml:space="preserve">if </w:t>
      </w:r>
      <w:r w:rsidRPr="006E5DD7">
        <w:rPr>
          <w:color w:val="151616"/>
        </w:rPr>
        <w:t xml:space="preserve">(rand </w:t>
      </w:r>
      <w:r w:rsidRPr="006E5DD7">
        <w:rPr>
          <w:i/>
          <w:iCs/>
          <w:color w:val="151616"/>
        </w:rPr>
        <w:t>&lt; A</w:t>
      </w:r>
      <w:r w:rsidRPr="005948AC">
        <w:rPr>
          <w:i/>
          <w:iCs/>
          <w:color w:val="151616"/>
          <w:vertAlign w:val="subscript"/>
        </w:rPr>
        <w:t>i</w:t>
      </w:r>
      <w:r w:rsidRPr="006E5DD7">
        <w:rPr>
          <w:i/>
          <w:iCs/>
          <w:color w:val="151616"/>
        </w:rPr>
        <w:t xml:space="preserve"> </w:t>
      </w:r>
      <w:r w:rsidRPr="006E5DD7">
        <w:rPr>
          <w:color w:val="151616"/>
        </w:rPr>
        <w:t xml:space="preserve">&amp; </w:t>
      </w:r>
      <w:r w:rsidRPr="006E5DD7">
        <w:rPr>
          <w:i/>
          <w:iCs/>
          <w:color w:val="151616"/>
        </w:rPr>
        <w:t>f</w:t>
      </w:r>
      <w:r w:rsidRPr="006E5DD7">
        <w:rPr>
          <w:color w:val="151616"/>
        </w:rPr>
        <w:t>(</w:t>
      </w:r>
      <w:r w:rsidRPr="006E5DD7">
        <w:rPr>
          <w:b/>
          <w:bCs/>
          <w:i/>
          <w:iCs/>
          <w:color w:val="151616"/>
        </w:rPr>
        <w:t>x</w:t>
      </w:r>
      <w:r w:rsidRPr="005948AC">
        <w:rPr>
          <w:i/>
          <w:iCs/>
          <w:color w:val="151616"/>
          <w:vertAlign w:val="subscript"/>
        </w:rPr>
        <w:t>i</w:t>
      </w:r>
      <w:r w:rsidRPr="006E5DD7">
        <w:rPr>
          <w:color w:val="151616"/>
        </w:rPr>
        <w:t xml:space="preserve">) </w:t>
      </w:r>
      <w:r w:rsidRPr="006E5DD7">
        <w:rPr>
          <w:i/>
          <w:iCs/>
          <w:color w:val="151616"/>
        </w:rPr>
        <w:t>&lt; f</w:t>
      </w:r>
      <w:r w:rsidRPr="006E5DD7">
        <w:rPr>
          <w:color w:val="151616"/>
        </w:rPr>
        <w:t>(</w:t>
      </w:r>
      <w:r w:rsidRPr="006E5DD7">
        <w:rPr>
          <w:b/>
          <w:bCs/>
          <w:i/>
          <w:iCs/>
          <w:color w:val="151616"/>
        </w:rPr>
        <w:t>x</w:t>
      </w:r>
      <w:r w:rsidRPr="006E5DD7">
        <w:rPr>
          <w:rFonts w:ascii="Cambria Math" w:eastAsia="CMSY7" w:hAnsi="Cambria Math" w:cs="Cambria Math"/>
          <w:i/>
          <w:iCs/>
          <w:color w:val="151616"/>
        </w:rPr>
        <w:t>∗</w:t>
      </w:r>
      <w:r w:rsidRPr="006E5DD7">
        <w:rPr>
          <w:color w:val="151616"/>
        </w:rPr>
        <w:t>))</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color w:val="151616"/>
        </w:rPr>
      </w:pPr>
      <w:r w:rsidRPr="006E5DD7">
        <w:rPr>
          <w:color w:val="151616"/>
        </w:rPr>
        <w:t>Accept the new solutions</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i/>
          <w:iCs/>
          <w:color w:val="151616"/>
        </w:rPr>
      </w:pPr>
      <w:r w:rsidRPr="006E5DD7">
        <w:rPr>
          <w:color w:val="151616"/>
        </w:rPr>
        <w:t xml:space="preserve">Increase </w:t>
      </w:r>
      <w:r w:rsidRPr="006E5DD7">
        <w:rPr>
          <w:i/>
          <w:iCs/>
          <w:color w:val="151616"/>
        </w:rPr>
        <w:t>r</w:t>
      </w:r>
      <w:r w:rsidRPr="005948AC">
        <w:rPr>
          <w:i/>
          <w:iCs/>
          <w:color w:val="151616"/>
          <w:vertAlign w:val="subscript"/>
        </w:rPr>
        <w:t>i</w:t>
      </w:r>
      <w:r w:rsidRPr="006E5DD7">
        <w:rPr>
          <w:i/>
          <w:iCs/>
          <w:color w:val="151616"/>
        </w:rPr>
        <w:t xml:space="preserve"> </w:t>
      </w:r>
      <w:r w:rsidRPr="006E5DD7">
        <w:rPr>
          <w:color w:val="151616"/>
        </w:rPr>
        <w:t xml:space="preserve">and reduce </w:t>
      </w:r>
      <w:r w:rsidRPr="006E5DD7">
        <w:rPr>
          <w:i/>
          <w:iCs/>
          <w:color w:val="151616"/>
        </w:rPr>
        <w:t>A</w:t>
      </w:r>
      <w:r w:rsidRPr="005948AC">
        <w:rPr>
          <w:i/>
          <w:iCs/>
          <w:color w:val="151616"/>
          <w:vertAlign w:val="subscript"/>
        </w:rPr>
        <w:t>i</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b/>
          <w:bCs/>
          <w:color w:val="151616"/>
        </w:rPr>
      </w:pPr>
      <w:r w:rsidRPr="006E5DD7">
        <w:rPr>
          <w:b/>
          <w:bCs/>
          <w:color w:val="151616"/>
        </w:rPr>
        <w:t>end if</w:t>
      </w:r>
    </w:p>
    <w:p w:rsidR="002E4580" w:rsidRPr="006E5DD7" w:rsidRDefault="002E4580" w:rsidP="0037426F">
      <w:pPr>
        <w:pBdr>
          <w:top w:val="single" w:sz="4" w:space="1" w:color="auto"/>
          <w:left w:val="single" w:sz="4" w:space="4" w:color="auto"/>
          <w:bottom w:val="single" w:sz="4" w:space="1" w:color="auto"/>
          <w:right w:val="single" w:sz="4" w:space="4" w:color="auto"/>
        </w:pBdr>
        <w:autoSpaceDE w:val="0"/>
        <w:autoSpaceDN w:val="0"/>
        <w:adjustRightInd w:val="0"/>
        <w:jc w:val="left"/>
        <w:rPr>
          <w:rFonts w:eastAsia="CMSY7"/>
          <w:i/>
          <w:iCs/>
          <w:color w:val="151616"/>
        </w:rPr>
      </w:pPr>
      <w:r w:rsidRPr="006E5DD7">
        <w:rPr>
          <w:color w:val="151616"/>
        </w:rPr>
        <w:t xml:space="preserve">Rank the bats and find the current best </w:t>
      </w:r>
      <w:r w:rsidRPr="006E5DD7">
        <w:rPr>
          <w:b/>
          <w:bCs/>
          <w:i/>
          <w:iCs/>
          <w:color w:val="151616"/>
        </w:rPr>
        <w:t>x</w:t>
      </w:r>
      <w:r w:rsidRPr="006E5DD7">
        <w:rPr>
          <w:rFonts w:ascii="Cambria Math" w:eastAsia="CMSY7" w:hAnsi="Cambria Math" w:cs="Cambria Math"/>
          <w:i/>
          <w:iCs/>
          <w:color w:val="151616"/>
        </w:rPr>
        <w:t>∗</w:t>
      </w:r>
    </w:p>
    <w:p w:rsidR="002E4580" w:rsidRPr="006E5DD7" w:rsidRDefault="002E4580" w:rsidP="00CA0EC4">
      <w:pPr>
        <w:keepNext/>
        <w:pBdr>
          <w:top w:val="single" w:sz="4" w:space="1" w:color="auto"/>
          <w:left w:val="single" w:sz="4" w:space="4" w:color="auto"/>
          <w:bottom w:val="single" w:sz="4" w:space="1" w:color="auto"/>
          <w:right w:val="single" w:sz="4" w:space="4" w:color="auto"/>
        </w:pBdr>
        <w:autoSpaceDE w:val="0"/>
        <w:autoSpaceDN w:val="0"/>
        <w:adjustRightInd w:val="0"/>
        <w:jc w:val="left"/>
        <w:rPr>
          <w:b/>
          <w:bCs/>
          <w:color w:val="151616"/>
        </w:rPr>
      </w:pPr>
      <w:r w:rsidRPr="006E5DD7">
        <w:rPr>
          <w:b/>
          <w:bCs/>
          <w:color w:val="151616"/>
        </w:rPr>
        <w:t>end while</w:t>
      </w:r>
    </w:p>
    <w:p w:rsidR="002E4580" w:rsidRPr="00CA0EC4" w:rsidRDefault="00CA0EC4" w:rsidP="00CA0EC4">
      <w:pPr>
        <w:pStyle w:val="Caption"/>
        <w:rPr>
          <w:b w:val="0"/>
          <w:bCs w:val="0"/>
        </w:rPr>
      </w:pPr>
      <w:bookmarkStart w:id="2" w:name="_Ref436755737"/>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1</w:t>
      </w:r>
      <w:r w:rsidRPr="00CA0EC4">
        <w:rPr>
          <w:b w:val="0"/>
          <w:bCs w:val="0"/>
          <w:sz w:val="16"/>
          <w:szCs w:val="16"/>
        </w:rPr>
        <w:fldChar w:fldCharType="end"/>
      </w:r>
      <w:bookmarkEnd w:id="2"/>
      <w:r w:rsidRPr="00CA0EC4">
        <w:rPr>
          <w:b w:val="0"/>
          <w:bCs w:val="0"/>
          <w:sz w:val="16"/>
          <w:szCs w:val="16"/>
        </w:rPr>
        <w:t>. Pseudo code of the bat algorithm (BA)</w:t>
      </w:r>
    </w:p>
    <w:p w:rsidR="002E4580" w:rsidRDefault="002E4580" w:rsidP="002E4580">
      <w:pPr>
        <w:pStyle w:val="BodyText"/>
        <w:rPr>
          <w:lang w:val="en-US"/>
        </w:rPr>
      </w:pPr>
      <w:r w:rsidRPr="00CD2C73">
        <w:rPr>
          <w:lang w:val="en-US"/>
        </w:rPr>
        <w:t xml:space="preserve">For  each  bat </w:t>
      </w:r>
      <w:r>
        <w:rPr>
          <w:i/>
          <w:iCs/>
          <w:lang w:val="en-US"/>
        </w:rPr>
        <w:t>i</w:t>
      </w:r>
      <w:r>
        <w:rPr>
          <w:lang w:val="en-US"/>
        </w:rPr>
        <w:t xml:space="preserve">,  its  position  </w:t>
      </w:r>
      <w:r w:rsidRPr="0083434A">
        <w:rPr>
          <w:i/>
          <w:iCs/>
          <w:lang w:val="en-US"/>
        </w:rPr>
        <w:t>x</w:t>
      </w:r>
      <w:r w:rsidRPr="0083434A">
        <w:rPr>
          <w:i/>
          <w:iCs/>
          <w:vertAlign w:val="subscript"/>
          <w:lang w:val="en-US"/>
        </w:rPr>
        <w:t>i</w:t>
      </w:r>
      <w:r>
        <w:rPr>
          <w:lang w:val="en-US"/>
        </w:rPr>
        <w:t xml:space="preserve"> and  velocity  </w:t>
      </w:r>
      <w:r w:rsidRPr="0083434A">
        <w:rPr>
          <w:i/>
          <w:iCs/>
          <w:lang w:val="en-US"/>
        </w:rPr>
        <w:t>v</w:t>
      </w:r>
      <w:r w:rsidRPr="0083434A">
        <w:rPr>
          <w:i/>
          <w:iCs/>
          <w:vertAlign w:val="subscript"/>
          <w:lang w:val="en-US"/>
        </w:rPr>
        <w:t>i</w:t>
      </w:r>
      <w:r w:rsidRPr="00CD2C73">
        <w:rPr>
          <w:lang w:val="en-US"/>
        </w:rPr>
        <w:t xml:space="preserve"> should be </w:t>
      </w:r>
      <w:r>
        <w:rPr>
          <w:lang w:val="en-US"/>
        </w:rPr>
        <w:t>defined and</w:t>
      </w:r>
      <w:r w:rsidRPr="00CD2C73">
        <w:rPr>
          <w:lang w:val="en-US"/>
        </w:rPr>
        <w:t xml:space="preserve"> updated during the </w:t>
      </w:r>
      <w:r>
        <w:rPr>
          <w:lang w:val="en-US"/>
        </w:rPr>
        <w:t>optimization process</w:t>
      </w:r>
      <w:r w:rsidRPr="00CD2C73">
        <w:rPr>
          <w:lang w:val="en-US"/>
        </w:rPr>
        <w:t>. The</w:t>
      </w:r>
      <w:r>
        <w:rPr>
          <w:lang w:val="en-US"/>
        </w:rPr>
        <w:t xml:space="preserve"> new solutions </w:t>
      </w:r>
      <w:r w:rsidRPr="0083434A">
        <w:rPr>
          <w:position w:val="-12"/>
          <w:lang w:val="en-US"/>
        </w:rPr>
        <w:object w:dxaOrig="260" w:dyaOrig="380">
          <v:shape id="_x0000_i1038" type="#_x0000_t75" style="width:12.9pt;height:19.35pt" o:ole="">
            <v:imagedata r:id="rId34" o:title=""/>
          </v:shape>
          <o:OLEObject Type="Embed" ProgID="Equation.3" ShapeID="_x0000_i1038" DrawAspect="Content" ObjectID="_1510516096" r:id="rId35"/>
        </w:object>
      </w:r>
      <w:r>
        <w:rPr>
          <w:lang w:val="en-US"/>
        </w:rPr>
        <w:t xml:space="preserve"> and </w:t>
      </w:r>
      <w:r w:rsidRPr="00CD2C73">
        <w:rPr>
          <w:lang w:val="en-US"/>
        </w:rPr>
        <w:t xml:space="preserve">velocities </w:t>
      </w:r>
      <w:r w:rsidRPr="0083434A">
        <w:rPr>
          <w:position w:val="-12"/>
          <w:lang w:val="en-US"/>
        </w:rPr>
        <w:object w:dxaOrig="240" w:dyaOrig="380">
          <v:shape id="_x0000_i1039" type="#_x0000_t75" style="width:12.9pt;height:19.35pt" o:ole="">
            <v:imagedata r:id="rId36" o:title=""/>
          </v:shape>
          <o:OLEObject Type="Embed" ProgID="Equation.3" ShapeID="_x0000_i1039" DrawAspect="Content" ObjectID="_1510516097" r:id="rId37"/>
        </w:object>
      </w:r>
      <w:r w:rsidRPr="00CD2C73">
        <w:rPr>
          <w:lang w:val="en-US"/>
        </w:rPr>
        <w:t xml:space="preserve"> </w:t>
      </w:r>
      <w:r>
        <w:rPr>
          <w:lang w:val="en-US"/>
        </w:rPr>
        <w:t xml:space="preserve">at time step </w:t>
      </w:r>
      <w:r w:rsidRPr="0083434A">
        <w:rPr>
          <w:i/>
          <w:iCs/>
          <w:lang w:val="en-US"/>
        </w:rPr>
        <w:t>t</w:t>
      </w:r>
      <w:r>
        <w:rPr>
          <w:lang w:val="en-US"/>
        </w:rPr>
        <w:t xml:space="preserve"> can</w:t>
      </w:r>
      <w:r w:rsidRPr="00CD2C73">
        <w:rPr>
          <w:lang w:val="en-US"/>
        </w:rPr>
        <w:t xml:space="preserve"> be</w:t>
      </w:r>
      <w:r>
        <w:rPr>
          <w:lang w:val="en-US"/>
        </w:rPr>
        <w:t xml:space="preserve"> calculated by following equations</w:t>
      </w:r>
      <w:r w:rsidRPr="00CD2C73">
        <w:rPr>
          <w:lang w:val="en-US"/>
        </w:rPr>
        <w:t>:</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12"/>
              </w:rPr>
              <w:object w:dxaOrig="2439" w:dyaOrig="360">
                <v:shape id="_x0000_i1040" type="#_x0000_t75" style="width:98.35pt;height:14.5pt" o:ole="">
                  <v:imagedata r:id="rId38" o:title=""/>
                </v:shape>
                <o:OLEObject Type="Embed" ProgID="Equation.3" ShapeID="_x0000_i1040" DrawAspect="Content" ObjectID="_1510516098" r:id="rId39"/>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13</w:t>
            </w:r>
            <w:r w:rsidRPr="00BB2CA5">
              <w:rPr>
                <w:b/>
                <w:bCs/>
              </w:rPr>
              <w:fldChar w:fldCharType="end"/>
            </w:r>
            <w:r w:rsidRPr="00BB2CA5">
              <w:rPr>
                <w:lang w:val="en-US"/>
              </w:rPr>
              <w:t>)</w:t>
            </w:r>
          </w:p>
        </w:tc>
      </w:tr>
      <w:tr w:rsidR="002E4580" w:rsidTr="00424093">
        <w:tc>
          <w:tcPr>
            <w:tcW w:w="4644" w:type="dxa"/>
            <w:shd w:val="clear" w:color="auto" w:fill="auto"/>
          </w:tcPr>
          <w:p w:rsidR="002E4580" w:rsidRDefault="002E4580" w:rsidP="00424093">
            <w:pPr>
              <w:pStyle w:val="BodyText"/>
              <w:spacing w:after="0" w:line="240" w:lineRule="auto"/>
              <w:ind w:firstLine="0"/>
              <w:jc w:val="left"/>
            </w:pPr>
            <w:r w:rsidRPr="00BB2CA5">
              <w:rPr>
                <w:position w:val="-12"/>
              </w:rPr>
              <w:object w:dxaOrig="2160" w:dyaOrig="380">
                <v:shape id="_x0000_i1041" type="#_x0000_t75" style="width:87.05pt;height:15.05pt" o:ole="">
                  <v:imagedata r:id="rId40" o:title=""/>
                </v:shape>
                <o:OLEObject Type="Embed" ProgID="Equation.3" ShapeID="_x0000_i1041" DrawAspect="Content" ObjectID="_1510516099" r:id="rId41"/>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14</w:t>
            </w:r>
            <w:r w:rsidRPr="00BB2CA5">
              <w:rPr>
                <w:b/>
                <w:bCs/>
              </w:rPr>
              <w:fldChar w:fldCharType="end"/>
            </w:r>
            <w:r w:rsidRPr="00BB2CA5">
              <w:rPr>
                <w:lang w:val="en-US"/>
              </w:rPr>
              <w:t>)</w:t>
            </w:r>
          </w:p>
        </w:tc>
      </w:tr>
      <w:tr w:rsidR="002E4580" w:rsidTr="00424093">
        <w:tc>
          <w:tcPr>
            <w:tcW w:w="4644" w:type="dxa"/>
            <w:shd w:val="clear" w:color="auto" w:fill="auto"/>
          </w:tcPr>
          <w:p w:rsidR="002E4580" w:rsidRDefault="002E4580" w:rsidP="00424093">
            <w:pPr>
              <w:pStyle w:val="BodyText"/>
              <w:spacing w:after="0" w:line="240" w:lineRule="auto"/>
              <w:ind w:firstLine="0"/>
              <w:jc w:val="left"/>
            </w:pPr>
            <w:r w:rsidRPr="00BB2CA5">
              <w:rPr>
                <w:position w:val="-12"/>
              </w:rPr>
              <w:object w:dxaOrig="1219" w:dyaOrig="380">
                <v:shape id="_x0000_i1042" type="#_x0000_t75" style="width:48.9pt;height:15.05pt" o:ole="">
                  <v:imagedata r:id="rId42" o:title=""/>
                </v:shape>
                <o:OLEObject Type="Embed" ProgID="Equation.3" ShapeID="_x0000_i1042" DrawAspect="Content" ObjectID="_1510516100" r:id="rId43"/>
              </w:object>
            </w:r>
          </w:p>
        </w:tc>
        <w:tc>
          <w:tcPr>
            <w:tcW w:w="612" w:type="dxa"/>
            <w:shd w:val="clear" w:color="auto" w:fill="auto"/>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15</w:t>
            </w:r>
            <w:r w:rsidRPr="00BB2CA5">
              <w:rPr>
                <w:b/>
                <w:bCs/>
              </w:rPr>
              <w:fldChar w:fldCharType="end"/>
            </w:r>
            <w:r w:rsidRPr="00BB2CA5">
              <w:rPr>
                <w:lang w:val="en-US"/>
              </w:rPr>
              <w:t>)</w:t>
            </w:r>
          </w:p>
        </w:tc>
      </w:tr>
    </w:tbl>
    <w:p w:rsidR="002E4580" w:rsidRDefault="002E4580" w:rsidP="00BE005B">
      <w:pPr>
        <w:pStyle w:val="BodyText"/>
        <w:rPr>
          <w:lang w:val="en-US"/>
        </w:rPr>
      </w:pPr>
      <w:r>
        <w:rPr>
          <w:lang w:val="en-US"/>
        </w:rPr>
        <w:t xml:space="preserve">Where </w:t>
      </w:r>
      <w:r>
        <w:rPr>
          <w:lang w:val="en-US"/>
        </w:rPr>
        <w:sym w:font="Symbol" w:char="F062"/>
      </w:r>
      <w:r w:rsidRPr="00CD2C73">
        <w:rPr>
          <w:lang w:val="en-US"/>
        </w:rPr>
        <w:t xml:space="preserve"> </w:t>
      </w:r>
      <w:r>
        <w:rPr>
          <w:lang w:val="en-US"/>
        </w:rPr>
        <w:t xml:space="preserve">is a random vector drawn from a uniform distribution </w:t>
      </w:r>
      <w:r w:rsidRPr="00CD2C73">
        <w:rPr>
          <w:lang w:val="en-US"/>
        </w:rPr>
        <w:t xml:space="preserve">in the range of [0, 1]. Here, </w:t>
      </w:r>
      <w:r w:rsidRPr="00942236">
        <w:rPr>
          <w:i/>
          <w:iCs/>
          <w:lang w:val="en-US"/>
        </w:rPr>
        <w:t>x*</w:t>
      </w:r>
      <w:r w:rsidRPr="00CD2C73">
        <w:rPr>
          <w:lang w:val="en-US"/>
        </w:rPr>
        <w:t xml:space="preserve"> is the current global</w:t>
      </w:r>
      <w:r>
        <w:rPr>
          <w:lang w:val="en-US"/>
        </w:rPr>
        <w:t xml:space="preserve"> </w:t>
      </w:r>
      <w:r w:rsidRPr="00CD2C73">
        <w:rPr>
          <w:lang w:val="en-US"/>
        </w:rPr>
        <w:t>best location (solution)</w:t>
      </w:r>
      <w:r>
        <w:rPr>
          <w:lang w:val="en-US"/>
        </w:rPr>
        <w:t xml:space="preserve"> among all the bats. As the product </w:t>
      </w:r>
      <w:r w:rsidRPr="00942236">
        <w:rPr>
          <w:i/>
          <w:iCs/>
          <w:lang w:val="en-US"/>
        </w:rPr>
        <w:t>λ</w:t>
      </w:r>
      <w:r w:rsidRPr="00942236">
        <w:rPr>
          <w:i/>
          <w:iCs/>
          <w:vertAlign w:val="subscript"/>
          <w:lang w:val="en-US"/>
        </w:rPr>
        <w:t>i</w:t>
      </w:r>
      <w:r w:rsidRPr="00942236">
        <w:rPr>
          <w:i/>
          <w:iCs/>
          <w:lang w:val="en-US"/>
        </w:rPr>
        <w:t>f</w:t>
      </w:r>
      <w:r w:rsidRPr="00942236">
        <w:rPr>
          <w:i/>
          <w:iCs/>
          <w:vertAlign w:val="subscript"/>
          <w:lang w:val="en-US"/>
        </w:rPr>
        <w:t>i</w:t>
      </w:r>
      <w:r w:rsidRPr="00CD2C73">
        <w:rPr>
          <w:lang w:val="en-US"/>
        </w:rPr>
        <w:t xml:space="preserve"> is</w:t>
      </w:r>
      <w:r>
        <w:rPr>
          <w:lang w:val="en-US"/>
        </w:rPr>
        <w:t xml:space="preserve"> </w:t>
      </w:r>
      <w:r w:rsidRPr="00CD2C73">
        <w:rPr>
          <w:lang w:val="en-US"/>
        </w:rPr>
        <w:t>t</w:t>
      </w:r>
      <w:r>
        <w:rPr>
          <w:lang w:val="en-US"/>
        </w:rPr>
        <w:t xml:space="preserve">he velocity increment, either </w:t>
      </w:r>
      <w:r w:rsidRPr="00942236">
        <w:rPr>
          <w:i/>
          <w:iCs/>
          <w:lang w:val="en-US"/>
        </w:rPr>
        <w:t>f</w:t>
      </w:r>
      <w:r w:rsidRPr="00942236">
        <w:rPr>
          <w:i/>
          <w:iCs/>
          <w:vertAlign w:val="subscript"/>
          <w:lang w:val="en-US"/>
        </w:rPr>
        <w:t>i</w:t>
      </w:r>
      <w:r>
        <w:rPr>
          <w:lang w:val="en-US"/>
        </w:rPr>
        <w:t xml:space="preserve"> (or </w:t>
      </w:r>
      <w:r w:rsidRPr="00942236">
        <w:rPr>
          <w:i/>
          <w:iCs/>
          <w:lang w:val="en-US"/>
        </w:rPr>
        <w:t>λ</w:t>
      </w:r>
      <w:r w:rsidRPr="00942236">
        <w:rPr>
          <w:i/>
          <w:iCs/>
          <w:vertAlign w:val="subscript"/>
          <w:lang w:val="en-US"/>
        </w:rPr>
        <w:t>i</w:t>
      </w:r>
      <w:r w:rsidRPr="00CD2C73">
        <w:rPr>
          <w:lang w:val="en-US"/>
        </w:rPr>
        <w:t xml:space="preserve"> ) can be used to adjust</w:t>
      </w:r>
      <w:r>
        <w:rPr>
          <w:lang w:val="en-US"/>
        </w:rPr>
        <w:t xml:space="preserve"> </w:t>
      </w:r>
      <w:r w:rsidRPr="00CD2C73">
        <w:rPr>
          <w:lang w:val="en-US"/>
        </w:rPr>
        <w:t xml:space="preserve">the velocity change </w:t>
      </w:r>
      <w:r>
        <w:rPr>
          <w:lang w:val="en-US"/>
        </w:rPr>
        <w:t xml:space="preserve">while fixing the other factor </w:t>
      </w:r>
      <w:r w:rsidRPr="00942236">
        <w:rPr>
          <w:i/>
          <w:iCs/>
          <w:lang w:val="en-US"/>
        </w:rPr>
        <w:t>λ</w:t>
      </w:r>
      <w:r w:rsidRPr="00942236">
        <w:rPr>
          <w:i/>
          <w:iCs/>
          <w:vertAlign w:val="subscript"/>
          <w:lang w:val="en-US"/>
        </w:rPr>
        <w:t>i</w:t>
      </w:r>
      <w:r>
        <w:rPr>
          <w:lang w:val="en-US"/>
        </w:rPr>
        <w:t xml:space="preserve"> (or </w:t>
      </w:r>
      <w:r w:rsidRPr="00942236">
        <w:rPr>
          <w:i/>
          <w:iCs/>
          <w:lang w:val="en-US"/>
        </w:rPr>
        <w:t>f</w:t>
      </w:r>
      <w:r w:rsidRPr="00942236">
        <w:rPr>
          <w:i/>
          <w:iCs/>
          <w:vertAlign w:val="subscript"/>
          <w:lang w:val="en-US"/>
        </w:rPr>
        <w:t>i</w:t>
      </w:r>
      <w:r w:rsidRPr="00CD2C73">
        <w:rPr>
          <w:lang w:val="en-US"/>
        </w:rPr>
        <w:t xml:space="preserve"> ),</w:t>
      </w:r>
      <w:r>
        <w:rPr>
          <w:lang w:val="en-US"/>
        </w:rPr>
        <w:t xml:space="preserve"> </w:t>
      </w:r>
      <w:r w:rsidRPr="00CD2C73">
        <w:rPr>
          <w:lang w:val="en-US"/>
        </w:rPr>
        <w:t>depending  on  the  type  of  the  problem  of  interest.  For</w:t>
      </w:r>
      <w:r>
        <w:rPr>
          <w:lang w:val="en-US"/>
        </w:rPr>
        <w:t xml:space="preserve"> implementation, </w:t>
      </w:r>
      <w:r w:rsidRPr="00942236">
        <w:rPr>
          <w:i/>
          <w:iCs/>
          <w:lang w:val="en-US"/>
        </w:rPr>
        <w:t>f</w:t>
      </w:r>
      <w:r w:rsidRPr="00942236">
        <w:rPr>
          <w:i/>
          <w:iCs/>
          <w:vertAlign w:val="subscript"/>
          <w:lang w:val="en-US"/>
        </w:rPr>
        <w:t>min</w:t>
      </w:r>
      <w:r>
        <w:rPr>
          <w:lang w:val="en-US"/>
        </w:rPr>
        <w:t xml:space="preserve"> = 0 and </w:t>
      </w:r>
      <w:r w:rsidRPr="00942236">
        <w:rPr>
          <w:i/>
          <w:iCs/>
          <w:lang w:val="en-US"/>
        </w:rPr>
        <w:t>f</w:t>
      </w:r>
      <w:r w:rsidRPr="00942236">
        <w:rPr>
          <w:i/>
          <w:iCs/>
          <w:vertAlign w:val="subscript"/>
          <w:lang w:val="en-US"/>
        </w:rPr>
        <w:t>max</w:t>
      </w:r>
      <w:r w:rsidR="00F679AE">
        <w:rPr>
          <w:lang w:val="en-US"/>
        </w:rPr>
        <w:t xml:space="preserve"> = 1</w:t>
      </w:r>
      <w:r>
        <w:rPr>
          <w:lang w:val="en-US"/>
        </w:rPr>
        <w:t xml:space="preserve"> are</w:t>
      </w:r>
      <w:r w:rsidRPr="00CD2C73">
        <w:rPr>
          <w:lang w:val="en-US"/>
        </w:rPr>
        <w:t xml:space="preserve"> used,</w:t>
      </w:r>
      <w:r>
        <w:rPr>
          <w:lang w:val="en-US"/>
        </w:rPr>
        <w:t xml:space="preserve"> </w:t>
      </w:r>
      <w:r w:rsidRPr="00CD2C73">
        <w:rPr>
          <w:lang w:val="en-US"/>
        </w:rPr>
        <w:t>depending on the domain size of the problem.</w:t>
      </w:r>
      <w:r>
        <w:rPr>
          <w:lang w:val="en-US"/>
        </w:rPr>
        <w:t xml:space="preserve"> </w:t>
      </w:r>
      <w:r w:rsidRPr="00CD2C73">
        <w:rPr>
          <w:lang w:val="en-US"/>
        </w:rPr>
        <w:t xml:space="preserve">Initially, </w:t>
      </w:r>
      <w:r w:rsidR="00F679AE">
        <w:rPr>
          <w:lang w:val="en-US"/>
        </w:rPr>
        <w:t xml:space="preserve">a frequency </w:t>
      </w:r>
      <w:r w:rsidR="00BE005B" w:rsidRPr="00CD2C73">
        <w:rPr>
          <w:lang w:val="en-US"/>
        </w:rPr>
        <w:t>that is</w:t>
      </w:r>
      <w:r w:rsidR="00BE005B">
        <w:rPr>
          <w:lang w:val="en-US"/>
        </w:rPr>
        <w:t xml:space="preserve"> </w:t>
      </w:r>
      <w:r w:rsidR="00BE005B" w:rsidRPr="00CD2C73">
        <w:rPr>
          <w:lang w:val="en-US"/>
        </w:rPr>
        <w:t>randomly</w:t>
      </w:r>
      <w:r w:rsidR="00BE005B">
        <w:rPr>
          <w:lang w:val="en-US"/>
        </w:rPr>
        <w:t xml:space="preserve"> </w:t>
      </w:r>
      <w:r w:rsidR="00BE005B" w:rsidRPr="00CD2C73">
        <w:rPr>
          <w:lang w:val="en-US"/>
        </w:rPr>
        <w:t>draw</w:t>
      </w:r>
      <w:r w:rsidR="00BE005B">
        <w:rPr>
          <w:lang w:val="en-US"/>
        </w:rPr>
        <w:t>n uniformly from [</w:t>
      </w:r>
      <w:r w:rsidR="00BE005B" w:rsidRPr="00942236">
        <w:rPr>
          <w:i/>
          <w:iCs/>
          <w:lang w:val="en-US"/>
        </w:rPr>
        <w:t>f</w:t>
      </w:r>
      <w:r w:rsidR="00BE005B" w:rsidRPr="00942236">
        <w:rPr>
          <w:i/>
          <w:iCs/>
          <w:vertAlign w:val="subscript"/>
          <w:lang w:val="en-US"/>
        </w:rPr>
        <w:t>min</w:t>
      </w:r>
      <w:r w:rsidR="00BE005B">
        <w:rPr>
          <w:lang w:val="en-US"/>
        </w:rPr>
        <w:t xml:space="preserve">, </w:t>
      </w:r>
      <w:r w:rsidR="00BE005B" w:rsidRPr="00942236">
        <w:rPr>
          <w:i/>
          <w:iCs/>
          <w:lang w:val="en-US"/>
        </w:rPr>
        <w:t>f</w:t>
      </w:r>
      <w:r w:rsidR="00BE005B" w:rsidRPr="00942236">
        <w:rPr>
          <w:i/>
          <w:iCs/>
          <w:vertAlign w:val="subscript"/>
          <w:lang w:val="en-US"/>
        </w:rPr>
        <w:t>max</w:t>
      </w:r>
      <w:r w:rsidR="00BE005B" w:rsidRPr="00CD2C73">
        <w:rPr>
          <w:lang w:val="en-US"/>
        </w:rPr>
        <w:t>]</w:t>
      </w:r>
      <w:r w:rsidR="00BE005B">
        <w:rPr>
          <w:lang w:val="en-US"/>
        </w:rPr>
        <w:t xml:space="preserve"> </w:t>
      </w:r>
      <w:r w:rsidRPr="00CD2C73">
        <w:rPr>
          <w:lang w:val="en-US"/>
        </w:rPr>
        <w:t xml:space="preserve">is assigned </w:t>
      </w:r>
      <w:r w:rsidR="00F679AE">
        <w:rPr>
          <w:lang w:val="en-US"/>
        </w:rPr>
        <w:t xml:space="preserve">to </w:t>
      </w:r>
      <w:r w:rsidR="00F679AE" w:rsidRPr="00CD2C73">
        <w:rPr>
          <w:lang w:val="en-US"/>
        </w:rPr>
        <w:t>each bat</w:t>
      </w:r>
      <w:r w:rsidRPr="00CD2C73">
        <w:rPr>
          <w:lang w:val="en-US"/>
        </w:rPr>
        <w:t>.</w:t>
      </w:r>
      <w:r>
        <w:rPr>
          <w:lang w:val="en-US"/>
        </w:rPr>
        <w:t xml:space="preserve"> For the local search part, once a solution is</w:t>
      </w:r>
      <w:r w:rsidRPr="00CD2C73">
        <w:rPr>
          <w:lang w:val="en-US"/>
        </w:rPr>
        <w:t xml:space="preserve"> selected</w:t>
      </w:r>
      <w:r>
        <w:rPr>
          <w:lang w:val="en-US"/>
        </w:rPr>
        <w:t xml:space="preserve"> </w:t>
      </w:r>
      <w:r w:rsidRPr="00CD2C73">
        <w:rPr>
          <w:lang w:val="en-US"/>
        </w:rPr>
        <w:t xml:space="preserve">among the current best solutions, a new </w:t>
      </w:r>
      <w:r>
        <w:rPr>
          <w:lang w:val="en-US"/>
        </w:rPr>
        <w:t>solution</w:t>
      </w:r>
      <w:r w:rsidRPr="00CD2C73">
        <w:rPr>
          <w:lang w:val="en-US"/>
        </w:rPr>
        <w:t xml:space="preserve"> for each</w:t>
      </w:r>
      <w:r>
        <w:rPr>
          <w:lang w:val="en-US"/>
        </w:rPr>
        <w:t xml:space="preserve"> bat is generated</w:t>
      </w:r>
      <w:r w:rsidRPr="00CD2C73">
        <w:rPr>
          <w:lang w:val="en-US"/>
        </w:rPr>
        <w:t xml:space="preserve"> using a local random walk:</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Pr="00BB2CA5" w:rsidRDefault="002E4580" w:rsidP="00424093">
            <w:pPr>
              <w:pStyle w:val="BodyText"/>
              <w:jc w:val="left"/>
              <w:rPr>
                <w:vertAlign w:val="superscript"/>
                <w:lang w:val="en-US"/>
              </w:rPr>
            </w:pPr>
            <w:r w:rsidRPr="00BB2CA5">
              <w:rPr>
                <w:i/>
                <w:iCs/>
                <w:lang w:val="en-US"/>
              </w:rPr>
              <w:t>x</w:t>
            </w:r>
            <w:r w:rsidRPr="00BB2CA5">
              <w:rPr>
                <w:i/>
                <w:iCs/>
                <w:vertAlign w:val="subscript"/>
                <w:lang w:val="en-US"/>
              </w:rPr>
              <w:t>new</w:t>
            </w:r>
            <w:r w:rsidRPr="00BB2CA5">
              <w:rPr>
                <w:lang w:val="en-US"/>
              </w:rPr>
              <w:t xml:space="preserve"> = </w:t>
            </w:r>
            <w:r w:rsidRPr="00BB2CA5">
              <w:rPr>
                <w:i/>
                <w:iCs/>
                <w:lang w:val="en-US"/>
              </w:rPr>
              <w:t>x</w:t>
            </w:r>
            <w:r w:rsidRPr="00BB2CA5">
              <w:rPr>
                <w:i/>
                <w:iCs/>
                <w:vertAlign w:val="subscript"/>
                <w:lang w:val="en-US"/>
              </w:rPr>
              <w:t>old</w:t>
            </w:r>
            <w:r w:rsidRPr="00BB2CA5">
              <w:rPr>
                <w:lang w:val="en-US"/>
              </w:rPr>
              <w:t xml:space="preserve"> + </w:t>
            </w:r>
            <w:r w:rsidRPr="00BB2CA5">
              <w:rPr>
                <w:i/>
                <w:iCs/>
                <w:lang w:val="en-US"/>
              </w:rPr>
              <w:t>εA</w:t>
            </w:r>
            <w:r w:rsidRPr="00BB2CA5">
              <w:rPr>
                <w:i/>
                <w:iCs/>
                <w:vertAlign w:val="superscript"/>
                <w:lang w:val="en-US"/>
              </w:rPr>
              <w:t>t</w: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16</w:t>
            </w:r>
            <w:r w:rsidRPr="00BB2CA5">
              <w:rPr>
                <w:b/>
                <w:bCs/>
              </w:rPr>
              <w:fldChar w:fldCharType="end"/>
            </w:r>
            <w:r w:rsidRPr="00BB2CA5">
              <w:rPr>
                <w:lang w:val="en-US"/>
              </w:rPr>
              <w:t>)</w:t>
            </w:r>
          </w:p>
        </w:tc>
      </w:tr>
    </w:tbl>
    <w:p w:rsidR="002E4580" w:rsidRDefault="002E4580" w:rsidP="00BE005B">
      <w:pPr>
        <w:pStyle w:val="BodyText"/>
        <w:rPr>
          <w:lang w:val="en-US"/>
        </w:rPr>
      </w:pPr>
      <w:r>
        <w:rPr>
          <w:lang w:val="en-US"/>
        </w:rPr>
        <w:t xml:space="preserve">Where </w:t>
      </w:r>
      <w:r w:rsidRPr="00942236">
        <w:rPr>
          <w:i/>
          <w:iCs/>
          <w:lang w:val="en-US"/>
        </w:rPr>
        <w:t>ε</w:t>
      </w:r>
      <w:r w:rsidRPr="00CD2C73">
        <w:rPr>
          <w:lang w:val="en-US"/>
        </w:rPr>
        <w:t xml:space="preserve"> is </w:t>
      </w:r>
      <w:r>
        <w:rPr>
          <w:lang w:val="en-US"/>
        </w:rPr>
        <w:t xml:space="preserve">a random number </w:t>
      </w:r>
      <w:r w:rsidRPr="00CD2C73">
        <w:rPr>
          <w:lang w:val="en-US"/>
        </w:rPr>
        <w:t>drawn from [-1, 1], while</w:t>
      </w:r>
      <w:r>
        <w:rPr>
          <w:lang w:val="en-US"/>
        </w:rPr>
        <w:t xml:space="preserve"> A</w:t>
      </w:r>
      <w:r>
        <w:rPr>
          <w:vertAlign w:val="superscript"/>
          <w:lang w:val="en-US"/>
        </w:rPr>
        <w:t>t</w:t>
      </w:r>
      <w:r w:rsidR="00BE005B">
        <w:rPr>
          <w:lang w:val="en-US"/>
        </w:rPr>
        <w:t xml:space="preserve"> </w:t>
      </w:r>
      <w:r w:rsidRPr="00CD2C73">
        <w:rPr>
          <w:lang w:val="en-US"/>
        </w:rPr>
        <w:t xml:space="preserve">is the </w:t>
      </w:r>
      <w:r>
        <w:rPr>
          <w:lang w:val="en-US"/>
        </w:rPr>
        <w:t>mean</w:t>
      </w:r>
      <w:r w:rsidRPr="00CD2C73">
        <w:rPr>
          <w:lang w:val="en-US"/>
        </w:rPr>
        <w:t xml:space="preserve"> loudness of all the bats at this</w:t>
      </w:r>
      <w:r>
        <w:rPr>
          <w:lang w:val="en-US"/>
        </w:rPr>
        <w:t xml:space="preserve"> </w:t>
      </w:r>
      <w:r w:rsidRPr="00CD2C73">
        <w:rPr>
          <w:lang w:val="en-US"/>
        </w:rPr>
        <w:t>time step.</w:t>
      </w:r>
      <w:r w:rsidRPr="00835967">
        <w:rPr>
          <w:lang w:val="en-US"/>
        </w:rPr>
        <w:t xml:space="preserve"> </w:t>
      </w:r>
      <w:r>
        <w:rPr>
          <w:lang w:val="en-US"/>
        </w:rPr>
        <w:t xml:space="preserve">The </w:t>
      </w:r>
      <w:r w:rsidRPr="00CD2C73">
        <w:rPr>
          <w:lang w:val="en-US"/>
        </w:rPr>
        <w:t>update of the velocities and positions of bats have</w:t>
      </w:r>
      <w:r>
        <w:rPr>
          <w:lang w:val="en-US"/>
        </w:rPr>
        <w:t xml:space="preserve"> </w:t>
      </w:r>
      <w:r w:rsidRPr="00CD2C73">
        <w:rPr>
          <w:lang w:val="en-US"/>
        </w:rPr>
        <w:t xml:space="preserve">some </w:t>
      </w:r>
      <w:r>
        <w:rPr>
          <w:lang w:val="en-US"/>
        </w:rPr>
        <w:t>analogi</w:t>
      </w:r>
      <w:r w:rsidRPr="00CD2C73">
        <w:rPr>
          <w:lang w:val="en-US"/>
        </w:rPr>
        <w:t>es to the proc</w:t>
      </w:r>
      <w:r>
        <w:rPr>
          <w:lang w:val="en-US"/>
        </w:rPr>
        <w:t>ess</w:t>
      </w:r>
      <w:r w:rsidRPr="00CD2C73">
        <w:rPr>
          <w:lang w:val="en-US"/>
        </w:rPr>
        <w:t xml:space="preserve"> in the standard particle</w:t>
      </w:r>
      <w:r>
        <w:rPr>
          <w:lang w:val="en-US"/>
        </w:rPr>
        <w:t xml:space="preserve"> </w:t>
      </w:r>
      <w:r w:rsidRPr="00CD2C73">
        <w:rPr>
          <w:lang w:val="en-US"/>
        </w:rPr>
        <w:t>swarm optimiz</w:t>
      </w:r>
      <w:r>
        <w:rPr>
          <w:lang w:val="en-US"/>
        </w:rPr>
        <w:t xml:space="preserve">ation as </w:t>
      </w:r>
      <w:r w:rsidRPr="00942236">
        <w:rPr>
          <w:i/>
          <w:iCs/>
          <w:lang w:val="en-US"/>
        </w:rPr>
        <w:t>f</w:t>
      </w:r>
      <w:r w:rsidRPr="00942236">
        <w:rPr>
          <w:i/>
          <w:iCs/>
          <w:vertAlign w:val="subscript"/>
          <w:lang w:val="en-US"/>
        </w:rPr>
        <w:t>i</w:t>
      </w:r>
      <w:r w:rsidRPr="00CD2C73">
        <w:rPr>
          <w:lang w:val="en-US"/>
        </w:rPr>
        <w:t xml:space="preserve"> essentially controls the pace</w:t>
      </w:r>
      <w:r>
        <w:rPr>
          <w:lang w:val="en-US"/>
        </w:rPr>
        <w:t xml:space="preserve"> </w:t>
      </w:r>
      <w:r w:rsidRPr="00CD2C73">
        <w:rPr>
          <w:lang w:val="en-US"/>
        </w:rPr>
        <w:t>and range of the movement</w:t>
      </w:r>
      <w:r>
        <w:rPr>
          <w:lang w:val="en-US"/>
        </w:rPr>
        <w:t xml:space="preserve"> of the particles. </w:t>
      </w:r>
      <w:r w:rsidRPr="00CD2C73">
        <w:rPr>
          <w:lang w:val="en-US"/>
        </w:rPr>
        <w:t>BA</w:t>
      </w:r>
      <w:r>
        <w:rPr>
          <w:lang w:val="en-US"/>
        </w:rPr>
        <w:t xml:space="preserve"> can be considered as a</w:t>
      </w:r>
      <w:r w:rsidRPr="00CD2C73">
        <w:rPr>
          <w:lang w:val="en-US"/>
        </w:rPr>
        <w:t xml:space="preserve"> combination of</w:t>
      </w:r>
      <w:r>
        <w:rPr>
          <w:lang w:val="en-US"/>
        </w:rPr>
        <w:t xml:space="preserve"> </w:t>
      </w:r>
      <w:r w:rsidRPr="00CD2C73">
        <w:rPr>
          <w:lang w:val="en-US"/>
        </w:rPr>
        <w:t>the intensive</w:t>
      </w:r>
      <w:r>
        <w:rPr>
          <w:lang w:val="en-US"/>
        </w:rPr>
        <w:t xml:space="preserve"> </w:t>
      </w:r>
      <w:r w:rsidRPr="00CD2C73">
        <w:rPr>
          <w:lang w:val="en-US"/>
        </w:rPr>
        <w:t>local search controlled by the loudness and pulse rate and</w:t>
      </w:r>
      <w:r w:rsidRPr="00A91097">
        <w:rPr>
          <w:lang w:val="en-US"/>
        </w:rPr>
        <w:t xml:space="preserve"> </w:t>
      </w:r>
      <w:r w:rsidRPr="00CD2C73">
        <w:rPr>
          <w:lang w:val="en-US"/>
        </w:rPr>
        <w:t>the standard particle swarm optimization</w:t>
      </w:r>
      <w:r w:rsidR="007A18F6">
        <w:rPr>
          <w:color w:val="FF0000"/>
          <w:lang w:val="en-US"/>
        </w:rPr>
        <w:t xml:space="preserve"> </w:t>
      </w:r>
      <w:r w:rsidR="007A18F6" w:rsidRPr="007A18F6">
        <w:rPr>
          <w:lang w:val="en-US"/>
        </w:rPr>
        <w:fldChar w:fldCharType="begin"/>
      </w:r>
      <w:r w:rsidR="007A18F6" w:rsidRPr="007A18F6">
        <w:rPr>
          <w:lang w:val="en-US"/>
        </w:rPr>
        <w:instrText xml:space="preserve"> ADDIN EN.CITE &lt;EndNote&gt;&lt;Cite&gt;&lt;Author&gt;Yang&lt;/Author&gt;&lt;Year&gt;2014&lt;/Year&gt;&lt;RecNum&gt;50&lt;/RecNum&gt;&lt;DisplayText&gt;[30]&lt;/DisplayText&gt;&lt;record&gt;&lt;rec-number&gt;50&lt;/rec-number&gt;&lt;foreign-keys&gt;&lt;key app="EN" db-id="0xa5e5sdxxs0v1ep2vpxv5fl0wr0eswfvept" timestamp="1444306825"&gt;50&lt;/key&gt;&lt;/foreign-keys&gt;&lt;ref-type name="Book"&gt;6&lt;/ref-type&gt;&lt;contributors&gt;&lt;authors&gt;&lt;author&gt;Yang, Xin-She&lt;/author&gt;&lt;/authors&gt;&lt;/contributors&gt;&lt;titles&gt;&lt;title&gt;Nature-inspired optimization algorithms&lt;/title&gt;&lt;/titles&gt;&lt;dates&gt;&lt;year&gt;2014&lt;/year&gt;&lt;/dates&gt;&lt;publisher&gt;Elsevier&lt;/publisher&gt;&lt;isbn&gt;0124167454&lt;/isbn&gt;&lt;urls&gt;&lt;/urls&gt;&lt;/record&gt;&lt;/Cite&gt;&lt;/EndNote&gt;</w:instrText>
      </w:r>
      <w:r w:rsidR="007A18F6" w:rsidRPr="007A18F6">
        <w:rPr>
          <w:lang w:val="en-US"/>
        </w:rPr>
        <w:fldChar w:fldCharType="separate"/>
      </w:r>
      <w:r w:rsidR="007A18F6" w:rsidRPr="007A18F6">
        <w:rPr>
          <w:noProof/>
          <w:lang w:val="en-US"/>
        </w:rPr>
        <w:t>[30]</w:t>
      </w:r>
      <w:r w:rsidR="007A18F6" w:rsidRPr="007A18F6">
        <w:rPr>
          <w:lang w:val="en-US"/>
        </w:rPr>
        <w:fldChar w:fldCharType="end"/>
      </w:r>
      <w:r w:rsidRPr="00CD2C73">
        <w:rPr>
          <w:lang w:val="en-US"/>
        </w:rPr>
        <w:t>.</w:t>
      </w:r>
      <w:r w:rsidRPr="009E2CC2">
        <w:rPr>
          <w:lang w:val="en-US"/>
        </w:rPr>
        <w:t xml:space="preserve"> </w:t>
      </w:r>
      <w:r>
        <w:rPr>
          <w:lang w:val="en-US"/>
        </w:rPr>
        <w:t>Moreover the loudness (</w:t>
      </w:r>
      <w:r w:rsidRPr="00835967">
        <w:rPr>
          <w:lang w:val="en-US"/>
        </w:rPr>
        <w:t>A</w:t>
      </w:r>
      <w:r>
        <w:rPr>
          <w:vertAlign w:val="subscript"/>
          <w:lang w:val="en-US"/>
        </w:rPr>
        <w:t>i</w:t>
      </w:r>
      <w:r>
        <w:rPr>
          <w:lang w:val="en-US"/>
        </w:rPr>
        <w:t>) and the pulse emission rate (r</w:t>
      </w:r>
      <w:r>
        <w:rPr>
          <w:vertAlign w:val="subscript"/>
          <w:lang w:val="en-US"/>
        </w:rPr>
        <w:t>i</w:t>
      </w:r>
      <w:r>
        <w:rPr>
          <w:lang w:val="en-US"/>
        </w:rPr>
        <w:t xml:space="preserve">) have to be updated. </w:t>
      </w:r>
      <w:r w:rsidRPr="00835967">
        <w:rPr>
          <w:lang w:val="en-US"/>
        </w:rPr>
        <w:t>Once</w:t>
      </w:r>
      <w:r>
        <w:rPr>
          <w:lang w:val="en-US"/>
        </w:rPr>
        <w:t xml:space="preserve"> a bat found its hunt</w:t>
      </w:r>
      <w:r w:rsidRPr="00CD2C73">
        <w:rPr>
          <w:lang w:val="en-US"/>
        </w:rPr>
        <w:t>, the loudness usually decreases</w:t>
      </w:r>
      <w:r>
        <w:rPr>
          <w:lang w:val="en-US"/>
        </w:rPr>
        <w:t xml:space="preserve"> while</w:t>
      </w:r>
      <w:r w:rsidRPr="00CD2C73">
        <w:rPr>
          <w:lang w:val="en-US"/>
        </w:rPr>
        <w:t xml:space="preserve"> the rate of pulse </w:t>
      </w:r>
      <w:r>
        <w:rPr>
          <w:lang w:val="en-US"/>
        </w:rPr>
        <w:t>emission increases. Therefore</w:t>
      </w:r>
      <w:r w:rsidRPr="00CD2C73">
        <w:rPr>
          <w:lang w:val="en-US"/>
        </w:rPr>
        <w:t>, the</w:t>
      </w:r>
      <w:r>
        <w:rPr>
          <w:lang w:val="en-US"/>
        </w:rPr>
        <w:t xml:space="preserve"> </w:t>
      </w:r>
      <w:r w:rsidRPr="00CD2C73">
        <w:rPr>
          <w:lang w:val="en-US"/>
        </w:rPr>
        <w:t>loudness can b</w:t>
      </w:r>
      <w:r>
        <w:rPr>
          <w:lang w:val="en-US"/>
        </w:rPr>
        <w:t>e chosen as any value</w:t>
      </w:r>
      <w:r w:rsidRPr="00CD2C73">
        <w:rPr>
          <w:lang w:val="en-US"/>
        </w:rPr>
        <w:t>. For</w:t>
      </w:r>
      <w:r>
        <w:rPr>
          <w:lang w:val="en-US"/>
        </w:rPr>
        <w:t xml:space="preserve"> simplicity, </w:t>
      </w:r>
      <w:r w:rsidRPr="001C3E04">
        <w:rPr>
          <w:i/>
          <w:iCs/>
          <w:lang w:val="en-US"/>
        </w:rPr>
        <w:t>A</w:t>
      </w:r>
      <w:r>
        <w:rPr>
          <w:i/>
          <w:iCs/>
          <w:vertAlign w:val="subscript"/>
          <w:lang w:val="en-US"/>
        </w:rPr>
        <w:t>0</w:t>
      </w:r>
      <w:r>
        <w:rPr>
          <w:lang w:val="en-US"/>
        </w:rPr>
        <w:t xml:space="preserve">= 1 and </w:t>
      </w:r>
      <w:r w:rsidRPr="001C3E04">
        <w:rPr>
          <w:i/>
          <w:iCs/>
          <w:lang w:val="en-US"/>
        </w:rPr>
        <w:t>A</w:t>
      </w:r>
      <w:r w:rsidRPr="001C3E04">
        <w:rPr>
          <w:i/>
          <w:iCs/>
          <w:vertAlign w:val="subscript"/>
          <w:lang w:val="en-US"/>
        </w:rPr>
        <w:t>min</w:t>
      </w:r>
      <w:r>
        <w:rPr>
          <w:lang w:val="en-US"/>
        </w:rPr>
        <w:t xml:space="preserve"> = 0 can be used.</w:t>
      </w:r>
      <w:r w:rsidRPr="00CD2C73">
        <w:rPr>
          <w:lang w:val="en-US"/>
        </w:rPr>
        <w:t xml:space="preserve"> Assuming</w:t>
      </w:r>
      <w:r>
        <w:rPr>
          <w:lang w:val="en-US"/>
        </w:rPr>
        <w:t xml:space="preserve"> </w:t>
      </w:r>
      <w:r w:rsidRPr="001C3E04">
        <w:rPr>
          <w:i/>
          <w:iCs/>
          <w:lang w:val="en-US"/>
        </w:rPr>
        <w:t>A</w:t>
      </w:r>
      <w:r w:rsidRPr="001C3E04">
        <w:rPr>
          <w:i/>
          <w:iCs/>
          <w:vertAlign w:val="subscript"/>
          <w:lang w:val="en-US"/>
        </w:rPr>
        <w:t>min</w:t>
      </w:r>
      <w:r>
        <w:rPr>
          <w:lang w:val="en-US"/>
        </w:rPr>
        <w:t xml:space="preserve"> = 0 means that a </w:t>
      </w:r>
      <w:r w:rsidRPr="00CD2C73">
        <w:rPr>
          <w:lang w:val="en-US"/>
        </w:rPr>
        <w:t>b</w:t>
      </w:r>
      <w:r>
        <w:rPr>
          <w:lang w:val="en-US"/>
        </w:rPr>
        <w:t>at has just found the hunt</w:t>
      </w:r>
      <w:r w:rsidRPr="00CD2C73">
        <w:rPr>
          <w:lang w:val="en-US"/>
        </w:rPr>
        <w:t xml:space="preserve"> and</w:t>
      </w:r>
      <w:r>
        <w:rPr>
          <w:lang w:val="en-US"/>
        </w:rPr>
        <w:t xml:space="preserve"> </w:t>
      </w:r>
      <w:r w:rsidRPr="00CD2C73">
        <w:rPr>
          <w:lang w:val="en-US"/>
        </w:rPr>
        <w:t xml:space="preserve">temporarily </w:t>
      </w:r>
      <w:r>
        <w:rPr>
          <w:lang w:val="en-US"/>
        </w:rPr>
        <w:t>stop emitting any sound. Now we have</w:t>
      </w:r>
      <w:r w:rsidRPr="00CD2C73">
        <w:rPr>
          <w:lang w:val="en-US"/>
        </w:rPr>
        <w:t>:</w:t>
      </w:r>
    </w:p>
    <w:tbl>
      <w:tblPr>
        <w:tblW w:w="0" w:type="auto"/>
        <w:tblLook w:val="04A0" w:firstRow="1" w:lastRow="0" w:firstColumn="1" w:lastColumn="0" w:noHBand="0" w:noVBand="1"/>
      </w:tblPr>
      <w:tblGrid>
        <w:gridCol w:w="4436"/>
        <w:gridCol w:w="604"/>
      </w:tblGrid>
      <w:tr w:rsidR="00BC025A" w:rsidTr="00BC025A">
        <w:tc>
          <w:tcPr>
            <w:tcW w:w="4436" w:type="dxa"/>
            <w:shd w:val="clear" w:color="auto" w:fill="auto"/>
            <w:vAlign w:val="center"/>
          </w:tcPr>
          <w:p w:rsidR="00BC025A" w:rsidRDefault="00BC025A" w:rsidP="000E6FEC">
            <w:pPr>
              <w:pStyle w:val="BodyText"/>
              <w:spacing w:after="0" w:line="240" w:lineRule="auto"/>
              <w:ind w:firstLine="0"/>
              <w:jc w:val="left"/>
            </w:pPr>
            <w:r w:rsidRPr="00BC025A">
              <w:rPr>
                <w:position w:val="-12"/>
              </w:rPr>
              <w:object w:dxaOrig="1060" w:dyaOrig="380">
                <v:shape id="_x0000_i1043" type="#_x0000_t75" style="width:43.5pt;height:15.05pt" o:ole="">
                  <v:imagedata r:id="rId44" o:title=""/>
                </v:shape>
                <o:OLEObject Type="Embed" ProgID="Equation.DSMT4" ShapeID="_x0000_i1043" DrawAspect="Content" ObjectID="_1510516101" r:id="rId45"/>
              </w:object>
            </w:r>
          </w:p>
        </w:tc>
        <w:tc>
          <w:tcPr>
            <w:tcW w:w="604" w:type="dxa"/>
            <w:shd w:val="clear" w:color="auto" w:fill="auto"/>
            <w:vAlign w:val="center"/>
          </w:tcPr>
          <w:p w:rsidR="00BC025A" w:rsidRPr="00BC025A" w:rsidRDefault="00BC025A" w:rsidP="000E6FEC">
            <w:pPr>
              <w:pStyle w:val="BodyText"/>
              <w:spacing w:after="0" w:line="240" w:lineRule="auto"/>
              <w:ind w:firstLine="0"/>
              <w:jc w:val="center"/>
              <w:rPr>
                <w:b/>
                <w:bCs/>
                <w:lang w:val="en-US"/>
              </w:rPr>
            </w:pPr>
            <w:r w:rsidRPr="00BC025A">
              <w:rPr>
                <w:b/>
                <w:bCs/>
                <w:lang w:val="en-US"/>
              </w:rPr>
              <w:t>(</w:t>
            </w:r>
            <w:r w:rsidRPr="00BC025A">
              <w:rPr>
                <w:b/>
                <w:bCs/>
                <w:lang w:val="en-US"/>
              </w:rPr>
              <w:fldChar w:fldCharType="begin"/>
            </w:r>
            <w:r w:rsidRPr="00BC025A">
              <w:rPr>
                <w:b/>
                <w:bCs/>
                <w:lang w:val="en-US"/>
              </w:rPr>
              <w:instrText xml:space="preserve"> SEQ Equation \* ARABIC </w:instrText>
            </w:r>
            <w:r w:rsidRPr="00BC025A">
              <w:rPr>
                <w:b/>
                <w:bCs/>
                <w:lang w:val="en-US"/>
              </w:rPr>
              <w:fldChar w:fldCharType="separate"/>
            </w:r>
            <w:r w:rsidR="00E67CEA">
              <w:rPr>
                <w:b/>
                <w:bCs/>
                <w:noProof/>
                <w:lang w:val="en-US"/>
              </w:rPr>
              <w:t>17</w:t>
            </w:r>
            <w:r w:rsidRPr="00BC025A">
              <w:rPr>
                <w:b/>
                <w:bCs/>
                <w:lang w:val="en-US"/>
              </w:rPr>
              <w:fldChar w:fldCharType="end"/>
            </w:r>
            <w:r w:rsidRPr="00BC025A">
              <w:rPr>
                <w:b/>
                <w:bCs/>
                <w:lang w:val="en-US"/>
              </w:rPr>
              <w:t>)</w:t>
            </w:r>
          </w:p>
        </w:tc>
      </w:tr>
      <w:tr w:rsidR="00BC025A" w:rsidTr="00BC025A">
        <w:tc>
          <w:tcPr>
            <w:tcW w:w="4436" w:type="dxa"/>
            <w:shd w:val="clear" w:color="auto" w:fill="auto"/>
            <w:vAlign w:val="center"/>
          </w:tcPr>
          <w:p w:rsidR="00BC025A" w:rsidRDefault="00BC025A" w:rsidP="000E6FEC">
            <w:pPr>
              <w:pStyle w:val="BodyText"/>
              <w:spacing w:after="0" w:line="240" w:lineRule="auto"/>
              <w:ind w:firstLine="0"/>
              <w:jc w:val="left"/>
            </w:pPr>
            <w:r w:rsidRPr="00BB2CA5">
              <w:rPr>
                <w:position w:val="-12"/>
              </w:rPr>
              <w:object w:dxaOrig="2120" w:dyaOrig="380">
                <v:shape id="_x0000_i1044" type="#_x0000_t75" style="width:86.5pt;height:15.05pt" o:ole="">
                  <v:imagedata r:id="rId46" o:title=""/>
                </v:shape>
                <o:OLEObject Type="Embed" ProgID="Equation.DSMT4" ShapeID="_x0000_i1044" DrawAspect="Content" ObjectID="_1510516102" r:id="rId47"/>
              </w:object>
            </w:r>
          </w:p>
        </w:tc>
        <w:tc>
          <w:tcPr>
            <w:tcW w:w="604" w:type="dxa"/>
            <w:shd w:val="clear" w:color="auto" w:fill="auto"/>
            <w:vAlign w:val="center"/>
          </w:tcPr>
          <w:p w:rsidR="00BC025A" w:rsidRPr="00BC025A" w:rsidRDefault="00BC025A" w:rsidP="000E6FEC">
            <w:pPr>
              <w:pStyle w:val="BodyText"/>
              <w:spacing w:after="0" w:line="240" w:lineRule="auto"/>
              <w:ind w:firstLine="0"/>
              <w:jc w:val="center"/>
              <w:rPr>
                <w:b/>
                <w:bCs/>
                <w:lang w:val="en-US"/>
              </w:rPr>
            </w:pPr>
            <w:r w:rsidRPr="00BC025A">
              <w:rPr>
                <w:b/>
                <w:bCs/>
                <w:lang w:val="en-US"/>
              </w:rPr>
              <w:t>(</w:t>
            </w:r>
            <w:r w:rsidRPr="00BC025A">
              <w:rPr>
                <w:b/>
                <w:bCs/>
                <w:lang w:val="en-US"/>
              </w:rPr>
              <w:fldChar w:fldCharType="begin"/>
            </w:r>
            <w:r w:rsidRPr="00BC025A">
              <w:rPr>
                <w:b/>
                <w:bCs/>
                <w:lang w:val="en-US"/>
              </w:rPr>
              <w:instrText xml:space="preserve"> SEQ Equation \* ARABIC </w:instrText>
            </w:r>
            <w:r w:rsidRPr="00BC025A">
              <w:rPr>
                <w:b/>
                <w:bCs/>
                <w:lang w:val="en-US"/>
              </w:rPr>
              <w:fldChar w:fldCharType="separate"/>
            </w:r>
            <w:r w:rsidR="00E67CEA">
              <w:rPr>
                <w:b/>
                <w:bCs/>
                <w:noProof/>
                <w:lang w:val="en-US"/>
              </w:rPr>
              <w:t>18</w:t>
            </w:r>
            <w:r w:rsidRPr="00BC025A">
              <w:rPr>
                <w:b/>
                <w:bCs/>
                <w:lang w:val="en-US"/>
              </w:rPr>
              <w:fldChar w:fldCharType="end"/>
            </w:r>
            <w:r w:rsidRPr="00BC025A">
              <w:rPr>
                <w:b/>
                <w:bCs/>
                <w:lang w:val="en-US"/>
              </w:rPr>
              <w:t>)</w:t>
            </w:r>
          </w:p>
        </w:tc>
      </w:tr>
    </w:tbl>
    <w:p w:rsidR="002E4580" w:rsidRDefault="002E4580" w:rsidP="002E4580">
      <w:pPr>
        <w:pStyle w:val="BodyText"/>
        <w:ind w:firstLine="0"/>
        <w:rPr>
          <w:lang w:val="en-US"/>
        </w:rPr>
      </w:pPr>
      <w:r>
        <w:rPr>
          <w:lang w:val="en-US"/>
        </w:rPr>
        <w:t xml:space="preserve">Where </w:t>
      </w:r>
      <w:r>
        <w:rPr>
          <w:lang w:val="en-US"/>
        </w:rPr>
        <w:sym w:font="Symbol" w:char="F061"/>
      </w:r>
      <w:r>
        <w:rPr>
          <w:lang w:val="en-US"/>
        </w:rPr>
        <w:t xml:space="preserve"> and </w:t>
      </w:r>
      <w:r>
        <w:rPr>
          <w:lang w:val="en-US"/>
        </w:rPr>
        <w:sym w:font="Symbol" w:char="F067"/>
      </w:r>
      <w:r>
        <w:rPr>
          <w:lang w:val="en-US"/>
        </w:rPr>
        <w:t xml:space="preserve"> are constants in the range of zero to one. In fact, </w:t>
      </w:r>
      <w:r>
        <w:rPr>
          <w:lang w:val="en-US"/>
        </w:rPr>
        <w:sym w:font="Symbol" w:char="F061"/>
      </w:r>
      <w:r>
        <w:rPr>
          <w:lang w:val="en-US"/>
        </w:rPr>
        <w:t xml:space="preserve"> is similar to </w:t>
      </w:r>
      <w:r w:rsidRPr="00CD2C73">
        <w:rPr>
          <w:lang w:val="en-US"/>
        </w:rPr>
        <w:t>the</w:t>
      </w:r>
      <w:r>
        <w:rPr>
          <w:lang w:val="en-US"/>
        </w:rPr>
        <w:t xml:space="preserve"> cooling factor of a cooling process in the </w:t>
      </w:r>
      <w:r w:rsidRPr="00CD2C73">
        <w:rPr>
          <w:lang w:val="en-US"/>
        </w:rPr>
        <w:t>simulated</w:t>
      </w:r>
      <w:r>
        <w:rPr>
          <w:lang w:val="en-US"/>
        </w:rPr>
        <w:t xml:space="preserve"> </w:t>
      </w:r>
      <w:r w:rsidRPr="00CD2C73">
        <w:rPr>
          <w:lang w:val="en-US"/>
        </w:rPr>
        <w:t>annealing [9]. For any 0</w:t>
      </w:r>
      <w:r>
        <w:rPr>
          <w:lang w:val="en-US"/>
        </w:rPr>
        <w:t>&lt;</w:t>
      </w:r>
      <w:r>
        <w:rPr>
          <w:lang w:val="en-US"/>
        </w:rPr>
        <w:sym w:font="Symbol" w:char="F061"/>
      </w:r>
      <w:r w:rsidRPr="00CD2C73">
        <w:rPr>
          <w:lang w:val="en-US"/>
        </w:rPr>
        <w:t xml:space="preserve">, </w:t>
      </w:r>
      <w:r>
        <w:rPr>
          <w:lang w:val="en-US"/>
        </w:rPr>
        <w:sym w:font="Symbol" w:char="F067"/>
      </w:r>
      <w:r>
        <w:rPr>
          <w:lang w:val="en-US"/>
        </w:rPr>
        <w:t>&lt;</w:t>
      </w:r>
      <w:r w:rsidRPr="00CD2C73">
        <w:rPr>
          <w:lang w:val="en-US"/>
        </w:rPr>
        <w:t>1:</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BC025A" w:rsidP="00424093">
            <w:pPr>
              <w:pStyle w:val="BodyText"/>
              <w:spacing w:after="0" w:line="240" w:lineRule="auto"/>
              <w:ind w:firstLine="0"/>
              <w:jc w:val="left"/>
            </w:pPr>
            <w:r w:rsidRPr="00BB2CA5">
              <w:rPr>
                <w:position w:val="-12"/>
              </w:rPr>
              <w:object w:dxaOrig="3000" w:dyaOrig="380">
                <v:shape id="_x0000_i1045" type="#_x0000_t75" style="width:123.05pt;height:15.05pt" o:ole="">
                  <v:imagedata r:id="rId48" o:title=""/>
                </v:shape>
                <o:OLEObject Type="Embed" ProgID="Equation.DSMT4" ShapeID="_x0000_i1045" DrawAspect="Content" ObjectID="_1510516103" r:id="rId49"/>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19</w:t>
            </w:r>
            <w:r w:rsidRPr="00BB2CA5">
              <w:rPr>
                <w:b/>
                <w:bCs/>
              </w:rPr>
              <w:fldChar w:fldCharType="end"/>
            </w:r>
            <w:r w:rsidRPr="00BB2CA5">
              <w:rPr>
                <w:lang w:val="en-US"/>
              </w:rPr>
              <w:t>)</w:t>
            </w:r>
          </w:p>
        </w:tc>
      </w:tr>
    </w:tbl>
    <w:p w:rsidR="002E4580" w:rsidRDefault="002E4580" w:rsidP="002E4580">
      <w:pPr>
        <w:pStyle w:val="BodyText"/>
        <w:rPr>
          <w:lang w:val="en-US"/>
        </w:rPr>
      </w:pPr>
      <w:r>
        <w:rPr>
          <w:lang w:val="en-US"/>
        </w:rPr>
        <w:t xml:space="preserve">In the simplest case, </w:t>
      </w:r>
      <w:r>
        <w:rPr>
          <w:lang w:val="en-US"/>
        </w:rPr>
        <w:sym w:font="Symbol" w:char="F061"/>
      </w:r>
      <w:r>
        <w:rPr>
          <w:lang w:val="en-US"/>
        </w:rPr>
        <w:t xml:space="preserve"> = </w:t>
      </w:r>
      <w:r>
        <w:rPr>
          <w:lang w:val="en-US"/>
        </w:rPr>
        <w:sym w:font="Symbol" w:char="F067"/>
      </w:r>
      <w:r w:rsidRPr="00CD2C73">
        <w:rPr>
          <w:lang w:val="en-US"/>
        </w:rPr>
        <w:t xml:space="preserve"> can be used. For the simulations</w:t>
      </w:r>
      <w:r>
        <w:rPr>
          <w:lang w:val="en-US"/>
        </w:rPr>
        <w:t xml:space="preserve"> in this paper</w:t>
      </w:r>
      <w:r w:rsidRPr="00CD2C73">
        <w:rPr>
          <w:lang w:val="en-US"/>
        </w:rPr>
        <w:t>,</w:t>
      </w:r>
      <w:r>
        <w:rPr>
          <w:lang w:val="en-US"/>
        </w:rPr>
        <w:t xml:space="preserve"> it is assumed that</w:t>
      </w:r>
      <w:r w:rsidRPr="00CD2C73">
        <w:rPr>
          <w:lang w:val="en-US"/>
        </w:rPr>
        <w:t xml:space="preserve"> </w:t>
      </w:r>
      <w:r>
        <w:rPr>
          <w:lang w:val="en-US"/>
        </w:rPr>
        <w:sym w:font="Symbol" w:char="F061"/>
      </w:r>
      <w:r w:rsidRPr="00CD2C73">
        <w:rPr>
          <w:lang w:val="en-US"/>
        </w:rPr>
        <w:t xml:space="preserve"> = </w:t>
      </w:r>
      <w:r>
        <w:rPr>
          <w:lang w:val="en-US"/>
        </w:rPr>
        <w:sym w:font="Symbol" w:char="F067"/>
      </w:r>
      <w:r w:rsidRPr="00CD2C73">
        <w:rPr>
          <w:lang w:val="en-US"/>
        </w:rPr>
        <w:t xml:space="preserve"> = 0.9.</w:t>
      </w:r>
    </w:p>
    <w:p w:rsidR="002E4580" w:rsidRDefault="002E4580" w:rsidP="007A18F6">
      <w:pPr>
        <w:pStyle w:val="BodyText"/>
        <w:rPr>
          <w:lang w:val="en-US"/>
        </w:rPr>
      </w:pPr>
      <w:r>
        <w:rPr>
          <w:lang w:val="en-US"/>
        </w:rPr>
        <w:t>It is worth noted</w:t>
      </w:r>
      <w:r w:rsidRPr="00CD2C73">
        <w:rPr>
          <w:lang w:val="en-US"/>
        </w:rPr>
        <w:t xml:space="preserve"> that the bat algorithm is not just another</w:t>
      </w:r>
      <w:r>
        <w:rPr>
          <w:lang w:val="en-US"/>
        </w:rPr>
        <w:t xml:space="preserve"> </w:t>
      </w:r>
      <w:r w:rsidRPr="00CD2C73">
        <w:rPr>
          <w:lang w:val="en-US"/>
        </w:rPr>
        <w:t>meta</w:t>
      </w:r>
      <w:r>
        <w:rPr>
          <w:lang w:val="en-US"/>
        </w:rPr>
        <w:t>-heuristic</w:t>
      </w:r>
      <w:r w:rsidR="00BC025A">
        <w:rPr>
          <w:lang w:val="en-US"/>
        </w:rPr>
        <w:t xml:space="preserve"> algorithm</w:t>
      </w:r>
      <w:r w:rsidRPr="00CD2C73">
        <w:rPr>
          <w:lang w:val="en-US"/>
        </w:rPr>
        <w:t>. Compared with existing meta</w:t>
      </w:r>
      <w:r>
        <w:rPr>
          <w:lang w:val="en-US"/>
        </w:rPr>
        <w:t>-heuristic</w:t>
      </w:r>
      <w:r w:rsidRPr="00CD2C73">
        <w:rPr>
          <w:lang w:val="en-US"/>
        </w:rPr>
        <w:t>s, it has</w:t>
      </w:r>
      <w:r>
        <w:rPr>
          <w:lang w:val="en-US"/>
        </w:rPr>
        <w:t xml:space="preserve"> </w:t>
      </w:r>
      <w:r w:rsidRPr="00CD2C73">
        <w:rPr>
          <w:lang w:val="en-US"/>
        </w:rPr>
        <w:t>t</w:t>
      </w:r>
      <w:r>
        <w:rPr>
          <w:lang w:val="en-US"/>
        </w:rPr>
        <w:t xml:space="preserve">wo advantages: frequency </w:t>
      </w:r>
      <w:r w:rsidRPr="00CD2C73">
        <w:rPr>
          <w:lang w:val="en-US"/>
        </w:rPr>
        <w:t xml:space="preserve">tuning and </w:t>
      </w:r>
      <w:r>
        <w:rPr>
          <w:lang w:val="en-US"/>
        </w:rPr>
        <w:t xml:space="preserve">dynamic </w:t>
      </w:r>
      <w:r w:rsidRPr="00CD2C73">
        <w:rPr>
          <w:lang w:val="en-US"/>
        </w:rPr>
        <w:t>control of</w:t>
      </w:r>
      <w:r>
        <w:rPr>
          <w:lang w:val="en-US"/>
        </w:rPr>
        <w:t xml:space="preserve"> </w:t>
      </w:r>
      <w:r w:rsidRPr="00CD2C73">
        <w:rPr>
          <w:lang w:val="en-US"/>
        </w:rPr>
        <w:t xml:space="preserve">exploration and exploitation </w:t>
      </w:r>
      <w:r>
        <w:rPr>
          <w:lang w:val="en-US"/>
        </w:rPr>
        <w:t xml:space="preserve">by automatic switching to intensive exploitation if necessary. It uses the </w:t>
      </w:r>
      <w:r w:rsidRPr="00CD2C73">
        <w:rPr>
          <w:lang w:val="en-US"/>
        </w:rPr>
        <w:t>frequency-based</w:t>
      </w:r>
      <w:r>
        <w:rPr>
          <w:lang w:val="en-US"/>
        </w:rPr>
        <w:t xml:space="preserve"> </w:t>
      </w:r>
      <w:r w:rsidRPr="00CD2C73">
        <w:rPr>
          <w:lang w:val="en-US"/>
        </w:rPr>
        <w:t>tuning and pulse emission rate changes to mimic bat</w:t>
      </w:r>
      <w:r>
        <w:rPr>
          <w:lang w:val="en-US"/>
        </w:rPr>
        <w:t>s</w:t>
      </w:r>
      <w:r w:rsidRPr="00CD2C73">
        <w:rPr>
          <w:lang w:val="en-US"/>
        </w:rPr>
        <w:t xml:space="preserve"> behavior,</w:t>
      </w:r>
      <w:r>
        <w:rPr>
          <w:lang w:val="en-US"/>
        </w:rPr>
        <w:t xml:space="preserve"> </w:t>
      </w:r>
      <w:r w:rsidRPr="00CD2C73">
        <w:rPr>
          <w:lang w:val="en-US"/>
        </w:rPr>
        <w:t>which leads to good convergence and simpler implementation</w:t>
      </w:r>
      <w:r>
        <w:rPr>
          <w:lang w:val="en-US"/>
        </w:rPr>
        <w:t xml:space="preserve"> compared to other algorithms. Moreover</w:t>
      </w:r>
      <w:r w:rsidRPr="00CD2C73">
        <w:rPr>
          <w:lang w:val="en-US"/>
        </w:rPr>
        <w:t>, the balance of</w:t>
      </w:r>
      <w:r>
        <w:rPr>
          <w:lang w:val="en-US"/>
        </w:rPr>
        <w:t xml:space="preserve"> </w:t>
      </w:r>
      <w:r w:rsidRPr="00CD2C73">
        <w:rPr>
          <w:lang w:val="en-US"/>
        </w:rPr>
        <w:t>exploration and exploitation is important; a simple fixed ratio</w:t>
      </w:r>
      <w:r>
        <w:rPr>
          <w:lang w:val="en-US"/>
        </w:rPr>
        <w:t xml:space="preserve"> </w:t>
      </w:r>
      <w:r w:rsidRPr="00CD2C73">
        <w:rPr>
          <w:lang w:val="en-US"/>
        </w:rPr>
        <w:t>of exploration to exploitation is not necessarily a good strategy.</w:t>
      </w:r>
      <w:r>
        <w:rPr>
          <w:lang w:val="en-US"/>
        </w:rPr>
        <w:t xml:space="preserve"> </w:t>
      </w:r>
      <w:r w:rsidRPr="00CD2C73">
        <w:rPr>
          <w:lang w:val="en-US"/>
        </w:rPr>
        <w:t>Bat algorithm uses a dynamic strategy for exploration and</w:t>
      </w:r>
      <w:r>
        <w:rPr>
          <w:lang w:val="en-US"/>
        </w:rPr>
        <w:t xml:space="preserve"> exploitation.</w:t>
      </w:r>
      <w:r w:rsidRPr="00CD2C73">
        <w:rPr>
          <w:lang w:val="en-US"/>
        </w:rPr>
        <w:t xml:space="preserve"> Like the auto</w:t>
      </w:r>
      <w:r>
        <w:rPr>
          <w:lang w:val="en-US"/>
        </w:rPr>
        <w:t>-homing of bats on their hunt</w:t>
      </w:r>
      <w:r w:rsidRPr="00CD2C73">
        <w:rPr>
          <w:lang w:val="en-US"/>
        </w:rPr>
        <w:t>, the</w:t>
      </w:r>
      <w:r>
        <w:rPr>
          <w:lang w:val="en-US"/>
        </w:rPr>
        <w:t xml:space="preserve"> </w:t>
      </w:r>
      <w:r w:rsidRPr="00CD2C73">
        <w:rPr>
          <w:lang w:val="en-US"/>
        </w:rPr>
        <w:t>variations in pulse emission rates and loudness control how exploration and exploitation are used. In fact,</w:t>
      </w:r>
      <w:r>
        <w:rPr>
          <w:lang w:val="en-US"/>
        </w:rPr>
        <w:t xml:space="preserve"> </w:t>
      </w:r>
      <w:r w:rsidRPr="00CD2C73">
        <w:rPr>
          <w:lang w:val="en-US"/>
        </w:rPr>
        <w:t>automatic switch from explo</w:t>
      </w:r>
      <w:r>
        <w:rPr>
          <w:lang w:val="en-US"/>
        </w:rPr>
        <w:t>ration to more extensive exploi</w:t>
      </w:r>
      <w:r w:rsidRPr="00CD2C73">
        <w:rPr>
          <w:lang w:val="en-US"/>
        </w:rPr>
        <w:t>tation can</w:t>
      </w:r>
      <w:r>
        <w:rPr>
          <w:lang w:val="en-US"/>
        </w:rPr>
        <w:t xml:space="preserve"> be achieved when the optimal point</w:t>
      </w:r>
      <w:r w:rsidRPr="00CD2C73">
        <w:rPr>
          <w:lang w:val="en-US"/>
        </w:rPr>
        <w:t xml:space="preserve"> is approaching;</w:t>
      </w:r>
      <w:r>
        <w:rPr>
          <w:lang w:val="en-US"/>
        </w:rPr>
        <w:t xml:space="preserve"> therefore, this</w:t>
      </w:r>
      <w:r w:rsidRPr="00CD2C73">
        <w:rPr>
          <w:lang w:val="en-US"/>
        </w:rPr>
        <w:t xml:space="preserve"> algorithm ca</w:t>
      </w:r>
      <w:r>
        <w:rPr>
          <w:lang w:val="en-US"/>
        </w:rPr>
        <w:t>n be very efficient in practice</w:t>
      </w:r>
      <w:r w:rsidR="007A18F6">
        <w:rPr>
          <w:color w:val="FF0000"/>
          <w:lang w:val="en-US"/>
        </w:rPr>
        <w:t xml:space="preserve"> </w:t>
      </w:r>
      <w:r w:rsidR="007A18F6" w:rsidRPr="007A18F6">
        <w:rPr>
          <w:lang w:val="en-US"/>
        </w:rPr>
        <w:fldChar w:fldCharType="begin"/>
      </w:r>
      <w:r w:rsidR="007A18F6" w:rsidRPr="007A18F6">
        <w:rPr>
          <w:lang w:val="en-US"/>
        </w:rPr>
        <w:instrText xml:space="preserve"> ADDIN EN.CITE &lt;EndNote&gt;&lt;Cite&gt;&lt;Author&gt;Yang&lt;/Author&gt;&lt;Year&gt;2010&lt;/Year&gt;&lt;RecNum&gt;51&lt;/RecNum&gt;&lt;DisplayText&gt;[27]&lt;/DisplayText&gt;&lt;record&gt;&lt;rec-number&gt;51&lt;/rec-number&gt;&lt;foreign-keys&gt;&lt;key app="EN" db-id="0xa5e5sdxxs0v1ep2vpxv5fl0wr0eswfvept" timestamp="1444306932"&gt;51&lt;/key&gt;&lt;/foreign-keys&gt;&lt;ref-type name="Book Section"&gt;5&lt;/ref-type&gt;&lt;contributors&gt;&lt;authors&gt;&lt;author&gt;Yang, Xin-She&lt;/author&gt;&lt;/authors&gt;&lt;/contributors&gt;&lt;titles&gt;&lt;title&gt;A new metaheuristic bat-inspired algorithm&lt;/title&gt;&lt;secondary-title&gt;Nature inspired cooperative strategies for optimization (NICSO 2010)&lt;/secondary-title&gt;&lt;/titles&gt;&lt;pages&gt;65-74&lt;/pages&gt;&lt;dates&gt;&lt;year&gt;2010&lt;/year&gt;&lt;/dates&gt;&lt;publisher&gt;Springer&lt;/publisher&gt;&lt;isbn&gt;3642125379&lt;/isbn&gt;&lt;urls&gt;&lt;/urls&gt;&lt;/record&gt;&lt;/Cite&gt;&lt;/EndNote&gt;</w:instrText>
      </w:r>
      <w:r w:rsidR="007A18F6" w:rsidRPr="007A18F6">
        <w:rPr>
          <w:lang w:val="en-US"/>
        </w:rPr>
        <w:fldChar w:fldCharType="separate"/>
      </w:r>
      <w:r w:rsidR="007A18F6" w:rsidRPr="007A18F6">
        <w:rPr>
          <w:noProof/>
          <w:lang w:val="en-US"/>
        </w:rPr>
        <w:t>[27]</w:t>
      </w:r>
      <w:r w:rsidR="007A18F6" w:rsidRPr="007A18F6">
        <w:rPr>
          <w:lang w:val="en-US"/>
        </w:rPr>
        <w:fldChar w:fldCharType="end"/>
      </w:r>
      <w:r>
        <w:rPr>
          <w:lang w:val="en-US"/>
        </w:rPr>
        <w:t xml:space="preserve">. </w:t>
      </w:r>
      <w:r w:rsidRPr="00CD2C73">
        <w:rPr>
          <w:lang w:val="en-US"/>
        </w:rPr>
        <w:t>The following section is devoted to a discussion about</w:t>
      </w:r>
      <w:r>
        <w:rPr>
          <w:lang w:val="en-US"/>
        </w:rPr>
        <w:t xml:space="preserve"> </w:t>
      </w:r>
      <w:r w:rsidRPr="00CD2C73">
        <w:rPr>
          <w:lang w:val="en-US"/>
        </w:rPr>
        <w:t>handling of constraints.</w:t>
      </w:r>
    </w:p>
    <w:p w:rsidR="002E4580" w:rsidRPr="0063122E" w:rsidRDefault="002E4580" w:rsidP="00933A34">
      <w:pPr>
        <w:pStyle w:val="BodyText"/>
        <w:numPr>
          <w:ilvl w:val="0"/>
          <w:numId w:val="15"/>
        </w:numPr>
        <w:ind w:left="726" w:hanging="454"/>
        <w:rPr>
          <w:i/>
          <w:iCs/>
          <w:lang w:val="en-US"/>
        </w:rPr>
      </w:pPr>
      <w:r w:rsidRPr="0063122E">
        <w:rPr>
          <w:i/>
          <w:iCs/>
          <w:lang w:val="en-US"/>
        </w:rPr>
        <w:t>Constraint handling</w:t>
      </w:r>
    </w:p>
    <w:p w:rsidR="002E4580" w:rsidRDefault="002E4580" w:rsidP="002E4580">
      <w:pPr>
        <w:pStyle w:val="BodyText"/>
        <w:rPr>
          <w:lang w:val="en-US"/>
        </w:rPr>
      </w:pPr>
      <w:r w:rsidRPr="00CD2C73">
        <w:rPr>
          <w:lang w:val="en-US"/>
        </w:rPr>
        <w:t>From the implementation point of view, a major barrier is</w:t>
      </w:r>
      <w:r>
        <w:rPr>
          <w:lang w:val="en-US"/>
        </w:rPr>
        <w:t xml:space="preserve"> </w:t>
      </w:r>
      <w:r w:rsidRPr="00CD2C73">
        <w:rPr>
          <w:lang w:val="en-US"/>
        </w:rPr>
        <w:t>proper handling of nonline</w:t>
      </w:r>
      <w:r>
        <w:rPr>
          <w:lang w:val="en-US"/>
        </w:rPr>
        <w:t>ar constraints for a given prob</w:t>
      </w:r>
      <w:r w:rsidRPr="00CD2C73">
        <w:rPr>
          <w:lang w:val="en-US"/>
        </w:rPr>
        <w:t>le</w:t>
      </w:r>
      <w:r>
        <w:rPr>
          <w:lang w:val="en-US"/>
        </w:rPr>
        <w:t>m. For nonlinear</w:t>
      </w:r>
      <w:r w:rsidRPr="00CD2C73">
        <w:rPr>
          <w:lang w:val="en-US"/>
        </w:rPr>
        <w:t xml:space="preserve"> equali</w:t>
      </w:r>
      <w:r>
        <w:rPr>
          <w:lang w:val="en-US"/>
        </w:rPr>
        <w:t>ty constraints (</w:t>
      </w:r>
      <w:r w:rsidRPr="000E6ED5">
        <w:rPr>
          <w:i/>
          <w:iCs/>
          <w:lang w:val="en-US"/>
        </w:rPr>
        <w:t>φ</w:t>
      </w:r>
      <w:r w:rsidRPr="000E6ED5">
        <w:rPr>
          <w:i/>
          <w:iCs/>
          <w:vertAlign w:val="subscript"/>
          <w:lang w:val="en-US"/>
        </w:rPr>
        <w:t>i</w:t>
      </w:r>
      <w:r>
        <w:rPr>
          <w:lang w:val="en-US"/>
        </w:rPr>
        <w:t xml:space="preserve">) </w:t>
      </w:r>
      <w:r w:rsidRPr="00CD2C73">
        <w:rPr>
          <w:lang w:val="en-US"/>
        </w:rPr>
        <w:t>and</w:t>
      </w:r>
      <w:r>
        <w:rPr>
          <w:lang w:val="en-US"/>
        </w:rPr>
        <w:t xml:space="preserve"> inequality constraints (</w:t>
      </w:r>
      <w:r w:rsidRPr="000E6ED5">
        <w:rPr>
          <w:i/>
          <w:iCs/>
          <w:lang w:val="en-US"/>
        </w:rPr>
        <w:t>ψ</w:t>
      </w:r>
      <w:r w:rsidRPr="000E6ED5">
        <w:rPr>
          <w:i/>
          <w:iCs/>
          <w:vertAlign w:val="subscript"/>
          <w:lang w:val="en-US"/>
        </w:rPr>
        <w:t>j</w:t>
      </w:r>
      <w:r>
        <w:rPr>
          <w:lang w:val="en-US"/>
        </w:rPr>
        <w:t>), a common solution</w:t>
      </w:r>
      <w:r w:rsidRPr="00CD2C73">
        <w:rPr>
          <w:lang w:val="en-US"/>
        </w:rPr>
        <w:t xml:space="preserve"> is the penalty</w:t>
      </w:r>
      <w:r>
        <w:rPr>
          <w:lang w:val="en-US"/>
        </w:rPr>
        <w:t xml:space="preserve"> </w:t>
      </w:r>
      <w:r w:rsidRPr="00CD2C73">
        <w:rPr>
          <w:lang w:val="en-US"/>
        </w:rPr>
        <w:t>method. The idea is to define a penalty function so that the</w:t>
      </w:r>
      <w:r>
        <w:rPr>
          <w:lang w:val="en-US"/>
        </w:rPr>
        <w:t xml:space="preserve"> </w:t>
      </w:r>
      <w:r w:rsidRPr="00CD2C73">
        <w:rPr>
          <w:lang w:val="en-US"/>
        </w:rPr>
        <w:t>constrained problem is transformed into an unconstrained</w:t>
      </w:r>
      <w:r>
        <w:rPr>
          <w:lang w:val="en-US"/>
        </w:rPr>
        <w:t xml:space="preserve"> </w:t>
      </w:r>
      <w:r w:rsidRPr="00CD2C73">
        <w:rPr>
          <w:lang w:val="en-US"/>
        </w:rPr>
        <w:t>problem. Now, the following equation can be defined:</w:t>
      </w:r>
    </w:p>
    <w:tbl>
      <w:tblPr>
        <w:tblW w:w="0" w:type="auto"/>
        <w:tblLook w:val="04A0" w:firstRow="1" w:lastRow="0" w:firstColumn="1" w:lastColumn="0" w:noHBand="0" w:noVBand="1"/>
      </w:tblPr>
      <w:tblGrid>
        <w:gridCol w:w="4644"/>
        <w:gridCol w:w="612"/>
      </w:tblGrid>
      <w:tr w:rsidR="002E4580" w:rsidTr="00424093">
        <w:tc>
          <w:tcPr>
            <w:tcW w:w="4644" w:type="dxa"/>
            <w:shd w:val="clear" w:color="auto" w:fill="auto"/>
            <w:vAlign w:val="center"/>
          </w:tcPr>
          <w:p w:rsidR="002E4580" w:rsidRDefault="002E4580" w:rsidP="00424093">
            <w:pPr>
              <w:pStyle w:val="BodyText"/>
              <w:spacing w:after="0" w:line="240" w:lineRule="auto"/>
              <w:ind w:firstLine="0"/>
              <w:jc w:val="left"/>
            </w:pPr>
            <w:r w:rsidRPr="00BB2CA5">
              <w:rPr>
                <w:position w:val="-30"/>
                <w:lang w:val="en-US"/>
              </w:rPr>
              <w:object w:dxaOrig="4340" w:dyaOrig="700">
                <v:shape id="_x0000_i1046" type="#_x0000_t75" style="width:205.25pt;height:29pt" o:ole="">
                  <v:imagedata r:id="rId50" o:title=""/>
                </v:shape>
                <o:OLEObject Type="Embed" ProgID="Equation.3" ShapeID="_x0000_i1046" DrawAspect="Content" ObjectID="_1510516104" r:id="rId51"/>
              </w:object>
            </w:r>
          </w:p>
        </w:tc>
        <w:tc>
          <w:tcPr>
            <w:tcW w:w="612" w:type="dxa"/>
            <w:shd w:val="clear" w:color="auto" w:fill="auto"/>
            <w:vAlign w:val="center"/>
          </w:tcPr>
          <w:p w:rsidR="002E4580" w:rsidRPr="00BB2CA5" w:rsidRDefault="002E4580" w:rsidP="00424093">
            <w:pPr>
              <w:pStyle w:val="BodyText"/>
              <w:spacing w:after="0" w:line="240" w:lineRule="auto"/>
              <w:ind w:firstLine="0"/>
              <w:jc w:val="center"/>
              <w:rPr>
                <w:lang w:val="en-US"/>
              </w:rPr>
            </w:pPr>
            <w:r w:rsidRPr="00BB2CA5">
              <w:rPr>
                <w:lang w:val="en-US"/>
              </w:rPr>
              <w:t>(</w:t>
            </w:r>
            <w:r w:rsidRPr="00BB2CA5">
              <w:rPr>
                <w:b/>
                <w:bCs/>
              </w:rPr>
              <w:fldChar w:fldCharType="begin"/>
            </w:r>
            <w:r w:rsidRPr="00BB2CA5">
              <w:rPr>
                <w:b/>
                <w:bCs/>
              </w:rPr>
              <w:instrText xml:space="preserve"> SEQ Equation \* ARABIC </w:instrText>
            </w:r>
            <w:r w:rsidRPr="00BB2CA5">
              <w:rPr>
                <w:b/>
                <w:bCs/>
              </w:rPr>
              <w:fldChar w:fldCharType="separate"/>
            </w:r>
            <w:r w:rsidR="00E67CEA">
              <w:rPr>
                <w:b/>
                <w:bCs/>
                <w:noProof/>
              </w:rPr>
              <w:t>20</w:t>
            </w:r>
            <w:r w:rsidRPr="00BB2CA5">
              <w:rPr>
                <w:b/>
                <w:bCs/>
              </w:rPr>
              <w:fldChar w:fldCharType="end"/>
            </w:r>
            <w:r w:rsidRPr="00BB2CA5">
              <w:rPr>
                <w:lang w:val="en-US"/>
              </w:rPr>
              <w:t>)</w:t>
            </w:r>
          </w:p>
        </w:tc>
      </w:tr>
    </w:tbl>
    <w:p w:rsidR="002E4580" w:rsidRDefault="002E4580" w:rsidP="007A18F6">
      <w:pPr>
        <w:pStyle w:val="BodyText"/>
        <w:rPr>
          <w:lang w:val="en-US"/>
        </w:rPr>
      </w:pPr>
      <w:r>
        <w:rPr>
          <w:lang w:val="en-US"/>
        </w:rPr>
        <w:t xml:space="preserve">Where </w:t>
      </w:r>
      <w:r w:rsidRPr="00733651">
        <w:rPr>
          <w:position w:val="-12"/>
        </w:rPr>
        <w:object w:dxaOrig="580" w:dyaOrig="360">
          <v:shape id="_x0000_i1047" type="#_x0000_t75" style="width:24.2pt;height:15.05pt" o:ole="">
            <v:imagedata r:id="rId52" o:title=""/>
          </v:shape>
          <o:OLEObject Type="Embed" ProgID="Equation.3" ShapeID="_x0000_i1047" DrawAspect="Content" ObjectID="_1510516105" r:id="rId53"/>
        </w:object>
      </w:r>
      <w:r>
        <w:rPr>
          <w:lang w:val="en-US"/>
        </w:rPr>
        <w:t xml:space="preserve"> and </w:t>
      </w:r>
      <w:r w:rsidR="004403FC" w:rsidRPr="004403FC">
        <w:rPr>
          <w:position w:val="-14"/>
        </w:rPr>
        <w:object w:dxaOrig="600" w:dyaOrig="380">
          <v:shape id="_x0000_i1048" type="#_x0000_t75" style="width:24.7pt;height:15.05pt" o:ole="">
            <v:imagedata r:id="rId54" o:title=""/>
          </v:shape>
          <o:OLEObject Type="Embed" ProgID="Equation.DSMT4" ShapeID="_x0000_i1048" DrawAspect="Content" ObjectID="_1510516106" r:id="rId55"/>
        </w:object>
      </w:r>
      <w:r>
        <w:rPr>
          <w:lang w:val="en-US"/>
        </w:rPr>
        <w:t xml:space="preserve"> which should be large </w:t>
      </w:r>
      <w:r w:rsidR="00615546">
        <w:rPr>
          <w:lang w:val="en-US"/>
        </w:rPr>
        <w:t xml:space="preserve">enough, </w:t>
      </w:r>
      <w:r w:rsidRPr="00CD2C73">
        <w:rPr>
          <w:lang w:val="en-US"/>
        </w:rPr>
        <w:t xml:space="preserve">depending on the solution quality needed. As </w:t>
      </w:r>
      <w:r>
        <w:rPr>
          <w:lang w:val="en-US"/>
        </w:rPr>
        <w:t xml:space="preserve">it </w:t>
      </w:r>
      <w:r w:rsidRPr="00CD2C73">
        <w:rPr>
          <w:lang w:val="en-US"/>
        </w:rPr>
        <w:t>can be seen,</w:t>
      </w:r>
      <w:r>
        <w:rPr>
          <w:lang w:val="en-US"/>
        </w:rPr>
        <w:t xml:space="preserve"> </w:t>
      </w:r>
      <w:r w:rsidRPr="00CD2C73">
        <w:rPr>
          <w:lang w:val="en-US"/>
        </w:rPr>
        <w:t>when an equality constraint is met, its effect or contribution</w:t>
      </w:r>
      <w:r>
        <w:rPr>
          <w:lang w:val="en-US"/>
        </w:rPr>
        <w:t xml:space="preserve"> </w:t>
      </w:r>
      <w:r w:rsidRPr="00CD2C73">
        <w:rPr>
          <w:lang w:val="en-US"/>
        </w:rPr>
        <w:t xml:space="preserve">to </w:t>
      </w:r>
      <w:r>
        <w:rPr>
          <w:lang w:val="en-US"/>
        </w:rPr>
        <w:t>П</w:t>
      </w:r>
      <w:r w:rsidRPr="00CD2C73">
        <w:rPr>
          <w:lang w:val="en-US"/>
        </w:rPr>
        <w:t xml:space="preserve"> is zero. However, when it is violated,</w:t>
      </w:r>
      <w:r>
        <w:rPr>
          <w:lang w:val="en-US"/>
        </w:rPr>
        <w:t xml:space="preserve"> it significantly increases П by introducing a penalty. Similarly, it </w:t>
      </w:r>
      <w:r w:rsidRPr="00CD2C73">
        <w:rPr>
          <w:lang w:val="en-US"/>
        </w:rPr>
        <w:t>is</w:t>
      </w:r>
      <w:r>
        <w:rPr>
          <w:lang w:val="en-US"/>
        </w:rPr>
        <w:t xml:space="preserve"> </w:t>
      </w:r>
      <w:r w:rsidRPr="00CD2C73">
        <w:rPr>
          <w:lang w:val="en-US"/>
        </w:rPr>
        <w:t xml:space="preserve">true when inequality constraints </w:t>
      </w:r>
      <w:r>
        <w:rPr>
          <w:lang w:val="en-US"/>
        </w:rPr>
        <w:t>are violated</w:t>
      </w:r>
      <w:r w:rsidR="007A18F6">
        <w:rPr>
          <w:color w:val="FF0000"/>
          <w:lang w:val="en-US"/>
        </w:rPr>
        <w:t xml:space="preserve"> </w:t>
      </w:r>
      <w:r w:rsidR="007A18F6" w:rsidRPr="007A18F6">
        <w:rPr>
          <w:lang w:val="en-US"/>
        </w:rPr>
        <w:fldChar w:fldCharType="begin"/>
      </w:r>
      <w:r w:rsidR="007A18F6" w:rsidRPr="007A18F6">
        <w:rPr>
          <w:lang w:val="en-US"/>
        </w:rPr>
        <w:instrText xml:space="preserve"> ADDIN EN.CITE &lt;EndNote&gt;&lt;Cite&gt;&lt;Author&gt;Yang&lt;/Author&gt;&lt;Year&gt;2012&lt;/Year&gt;&lt;RecNum&gt;52&lt;/RecNum&gt;&lt;DisplayText&gt;[26]&lt;/DisplayText&gt;&lt;record&gt;&lt;rec-number&gt;52&lt;/rec-number&gt;&lt;foreign-keys&gt;&lt;key app="EN" db-id="0xa5e5sdxxs0v1ep2vpxv5fl0wr0eswfvept" timestamp="1444306980"&gt;52&lt;/key&gt;&lt;/foreign-keys&gt;&lt;ref-type name="Journal Article"&gt;17&lt;/ref-type&gt;&lt;contributors&gt;&lt;authors&gt;&lt;author&gt;Yang, Xin-She&lt;/author&gt;&lt;author&gt;Hossein Gandomi, Amir&lt;/author&gt;&lt;/authors&gt;&lt;/contributors&gt;&lt;titles&gt;&lt;title&gt;Bat algorithm: a novel approach for global engineering optimization&lt;/title&gt;&lt;secondary-title&gt;Engineering Computations&lt;/secondary-title&gt;&lt;/titles&gt;&lt;periodical&gt;&lt;full-title&gt;Engineering Computations&lt;/full-title&gt;&lt;/periodical&gt;&lt;pages&gt;464-483&lt;/pages&gt;&lt;volume&gt;29&lt;/volume&gt;&lt;number&gt;5&lt;/number&gt;&lt;dates&gt;&lt;year&gt;2012&lt;/year&gt;&lt;/dates&gt;&lt;isbn&gt;0264-4401&lt;/isbn&gt;&lt;urls&gt;&lt;/urls&gt;&lt;/record&gt;&lt;/Cite&gt;&lt;/EndNote&gt;</w:instrText>
      </w:r>
      <w:r w:rsidR="007A18F6" w:rsidRPr="007A18F6">
        <w:rPr>
          <w:lang w:val="en-US"/>
        </w:rPr>
        <w:fldChar w:fldCharType="separate"/>
      </w:r>
      <w:r w:rsidR="007A18F6" w:rsidRPr="007A18F6">
        <w:rPr>
          <w:noProof/>
          <w:lang w:val="en-US"/>
        </w:rPr>
        <w:t>[26]</w:t>
      </w:r>
      <w:r w:rsidR="007A18F6" w:rsidRPr="007A18F6">
        <w:rPr>
          <w:lang w:val="en-US"/>
        </w:rPr>
        <w:fldChar w:fldCharType="end"/>
      </w:r>
      <w:r w:rsidRPr="007A18F6">
        <w:rPr>
          <w:lang w:val="en-US"/>
        </w:rPr>
        <w:t>.</w:t>
      </w:r>
    </w:p>
    <w:p w:rsidR="002E4580" w:rsidRDefault="002E4580" w:rsidP="002E4580">
      <w:pPr>
        <w:pStyle w:val="Heading1"/>
      </w:pPr>
      <w:r w:rsidRPr="00C16A5F">
        <w:t>P</w:t>
      </w:r>
      <w:r>
        <w:rPr>
          <w:lang w:val="en-US"/>
        </w:rPr>
        <w:t>proposed</w:t>
      </w:r>
      <w:r w:rsidRPr="00C16A5F">
        <w:t xml:space="preserve"> M</w:t>
      </w:r>
      <w:r>
        <w:rPr>
          <w:lang w:val="en-US"/>
        </w:rPr>
        <w:t xml:space="preserve">ethod </w:t>
      </w:r>
    </w:p>
    <w:p w:rsidR="002E4580" w:rsidRDefault="002E4580" w:rsidP="00494BC9">
      <w:pPr>
        <w:pStyle w:val="BodyText"/>
        <w:rPr>
          <w:lang w:val="en-US"/>
        </w:rPr>
      </w:pPr>
      <w:r>
        <w:rPr>
          <w:lang w:val="en-US"/>
        </w:rPr>
        <w:t xml:space="preserve">For solving the OPF problem with the aforementioned algorithm, first a set of bats (in this application, the set of control parameters) as the initial population is defined. Then, for each of these bats, load flow is done. Then, the objective function for each of them is calculated. Later, the inequality constraints are checked and if these constraints for each of these bats are violated, its objective function is increased with a penalty. Finally, using these values, cost of all bats position are obtained. Following this process, the best bat position is obtained. </w:t>
      </w:r>
      <w:r w:rsidRPr="00933530">
        <w:rPr>
          <w:lang w:val="en-US"/>
        </w:rPr>
        <w:t xml:space="preserve">The </w:t>
      </w:r>
      <w:r>
        <w:rPr>
          <w:lang w:val="en-US"/>
        </w:rPr>
        <w:t>flowchart</w:t>
      </w:r>
      <w:r w:rsidRPr="00933530">
        <w:rPr>
          <w:lang w:val="en-US"/>
        </w:rPr>
        <w:t xml:space="preserve"> of BA </w:t>
      </w:r>
      <w:r>
        <w:rPr>
          <w:lang w:val="en-US"/>
        </w:rPr>
        <w:t>for solving OPF problem is</w:t>
      </w:r>
      <w:r w:rsidRPr="00933530">
        <w:rPr>
          <w:lang w:val="en-US"/>
        </w:rPr>
        <w:t xml:space="preserve"> </w:t>
      </w:r>
      <w:r>
        <w:rPr>
          <w:lang w:val="en-US"/>
        </w:rPr>
        <w:t>shown in</w:t>
      </w:r>
      <w:r w:rsidR="00494BC9" w:rsidRPr="00494BC9">
        <w:rPr>
          <w:lang w:val="en-US"/>
        </w:rPr>
        <w:t xml:space="preserve"> </w:t>
      </w:r>
      <w:r w:rsidR="00494BC9" w:rsidRPr="00494BC9">
        <w:rPr>
          <w:lang w:val="en-US"/>
        </w:rPr>
        <w:fldChar w:fldCharType="begin"/>
      </w:r>
      <w:r w:rsidR="00494BC9" w:rsidRPr="00494BC9">
        <w:rPr>
          <w:lang w:val="en-US"/>
        </w:rPr>
        <w:instrText xml:space="preserve"> REF _Ref436755768 \h  \* MERGEFORMAT </w:instrText>
      </w:r>
      <w:r w:rsidR="00494BC9" w:rsidRPr="00494BC9">
        <w:rPr>
          <w:lang w:val="en-US"/>
        </w:rPr>
      </w:r>
      <w:r w:rsidR="00494BC9" w:rsidRPr="00494BC9">
        <w:rPr>
          <w:lang w:val="en-US"/>
        </w:rPr>
        <w:fldChar w:fldCharType="separate"/>
      </w:r>
      <w:r w:rsidR="00E67CEA" w:rsidRPr="00E67CEA">
        <w:t xml:space="preserve">Figure </w:t>
      </w:r>
      <w:r w:rsidR="00E67CEA" w:rsidRPr="00E67CEA">
        <w:rPr>
          <w:noProof/>
        </w:rPr>
        <w:t>2</w:t>
      </w:r>
      <w:r w:rsidR="00494BC9" w:rsidRPr="00494BC9">
        <w:rPr>
          <w:lang w:val="en-US"/>
        </w:rPr>
        <w:fldChar w:fldCharType="end"/>
      </w:r>
      <w:r>
        <w:rPr>
          <w:lang w:val="en-US"/>
        </w:rPr>
        <w:t>.</w:t>
      </w:r>
    </w:p>
    <w:p w:rsidR="002E4580" w:rsidRDefault="002E4580" w:rsidP="0063122E">
      <w:pPr>
        <w:pStyle w:val="Heading1"/>
        <w:rPr>
          <w:lang w:val="en-US"/>
        </w:rPr>
      </w:pPr>
      <w:r w:rsidRPr="00EB4814">
        <w:lastRenderedPageBreak/>
        <w:t>S</w:t>
      </w:r>
      <w:r w:rsidR="0063122E">
        <w:rPr>
          <w:lang w:val="en-US"/>
        </w:rPr>
        <w:t>imulation</w:t>
      </w:r>
      <w:r w:rsidRPr="00EB4814">
        <w:t xml:space="preserve"> R</w:t>
      </w:r>
      <w:r w:rsidR="0063122E">
        <w:rPr>
          <w:lang w:val="en-US"/>
        </w:rPr>
        <w:t>esult</w:t>
      </w:r>
    </w:p>
    <w:p w:rsidR="00454942" w:rsidRDefault="002E4580" w:rsidP="00454942">
      <w:pPr>
        <w:ind w:firstLine="284"/>
        <w:jc w:val="both"/>
        <w:rPr>
          <w:lang w:eastAsia="x-none" w:bidi="fa-IR"/>
        </w:rPr>
      </w:pPr>
      <w:r>
        <w:rPr>
          <w:lang w:eastAsia="x-none" w:bidi="fa-IR"/>
        </w:rPr>
        <w:t xml:space="preserve">The proposed algorithm considers all constraints of bus voltages, transmission line flows, and limitations on active and reactive output power of generators. It has been applied to the standard IEEE 9, 14, 30 and 57-bus test systems. These systems have </w:t>
      </w:r>
      <w:r w:rsidR="00FE3905">
        <w:rPr>
          <w:lang w:eastAsia="x-none" w:bidi="fa-IR"/>
        </w:rPr>
        <w:t xml:space="preserve">three, </w:t>
      </w:r>
      <w:r>
        <w:rPr>
          <w:lang w:eastAsia="x-none" w:bidi="fa-IR"/>
        </w:rPr>
        <w:t>five, six and seven generators respectively.</w:t>
      </w:r>
    </w:p>
    <w:p w:rsidR="00454942" w:rsidRDefault="002E4580" w:rsidP="00494BC9">
      <w:pPr>
        <w:ind w:firstLine="284"/>
        <w:jc w:val="both"/>
        <w:rPr>
          <w:lang w:eastAsia="x-none" w:bidi="fa-IR"/>
        </w:rPr>
      </w:pPr>
      <w:r>
        <w:rPr>
          <w:lang w:eastAsia="x-none" w:bidi="fa-IR"/>
        </w:rPr>
        <w:t>In order to demonstrate the effectiveness of the proposed algorithm, it has been compared with PSO, H</w:t>
      </w:r>
      <w:r w:rsidR="00454942">
        <w:rPr>
          <w:lang w:eastAsia="x-none" w:bidi="fa-IR"/>
        </w:rPr>
        <w:t>S and cuckoo algorithms.</w:t>
      </w:r>
      <w:r w:rsidR="00494BC9">
        <w:rPr>
          <w:lang w:eastAsia="x-none" w:bidi="fa-IR"/>
        </w:rPr>
        <w:t xml:space="preserve"> </w:t>
      </w:r>
      <w:r w:rsidR="00494BC9" w:rsidRPr="00494BC9">
        <w:rPr>
          <w:lang w:eastAsia="x-none" w:bidi="fa-IR"/>
        </w:rPr>
        <w:fldChar w:fldCharType="begin"/>
      </w:r>
      <w:r w:rsidR="00494BC9" w:rsidRPr="00494BC9">
        <w:rPr>
          <w:lang w:eastAsia="x-none" w:bidi="fa-IR"/>
        </w:rPr>
        <w:instrText xml:space="preserve"> REF _Ref436755768 \h  \* MERGEFORMAT </w:instrText>
      </w:r>
      <w:r w:rsidR="00494BC9" w:rsidRPr="00494BC9">
        <w:rPr>
          <w:lang w:eastAsia="x-none" w:bidi="fa-IR"/>
        </w:rPr>
      </w:r>
      <w:r w:rsidR="00494BC9" w:rsidRPr="00494BC9">
        <w:rPr>
          <w:lang w:eastAsia="x-none" w:bidi="fa-IR"/>
        </w:rPr>
        <w:fldChar w:fldCharType="separate"/>
      </w:r>
      <w:r w:rsidR="00E67CEA" w:rsidRPr="00E67CEA">
        <w:t xml:space="preserve">Figure </w:t>
      </w:r>
      <w:r w:rsidR="00E67CEA" w:rsidRPr="00E67CEA">
        <w:rPr>
          <w:noProof/>
        </w:rPr>
        <w:t>2</w:t>
      </w:r>
      <w:r w:rsidR="00494BC9" w:rsidRPr="00494BC9">
        <w:rPr>
          <w:lang w:eastAsia="x-none" w:bidi="fa-IR"/>
        </w:rPr>
        <w:fldChar w:fldCharType="end"/>
      </w:r>
      <w:r w:rsidR="00454942">
        <w:rPr>
          <w:lang w:eastAsia="x-none" w:bidi="fa-IR"/>
        </w:rPr>
        <w:t xml:space="preserve"> shows convergence curves of these algorithms for IEEE 30-bus system. It can be seen that proposed algorithm converges to a lower objective function value than other algorithms in a lower iteration number.</w:t>
      </w:r>
    </w:p>
    <w:p w:rsidR="002E4580" w:rsidRDefault="00FE3905" w:rsidP="00624F89">
      <w:pPr>
        <w:ind w:firstLine="284"/>
        <w:jc w:val="both"/>
        <w:rPr>
          <w:lang w:eastAsia="x-none" w:bidi="fa-IR"/>
        </w:rPr>
      </w:pPr>
      <w:r>
        <w:rPr>
          <w:color w:val="000000" w:themeColor="text1"/>
          <w:lang w:eastAsia="x-none" w:bidi="fa-IR"/>
        </w:rPr>
        <w:t xml:space="preserve">Figures </w:t>
      </w:r>
      <w:r w:rsidR="00F1743D">
        <w:rPr>
          <w:color w:val="000000" w:themeColor="text1"/>
          <w:lang w:eastAsia="x-none" w:bidi="fa-IR"/>
        </w:rPr>
        <w:t>4, 5</w:t>
      </w:r>
      <w:r w:rsidR="00624F89">
        <w:rPr>
          <w:color w:val="000000" w:themeColor="text1"/>
          <w:lang w:eastAsia="x-none" w:bidi="fa-IR"/>
        </w:rPr>
        <w:t>, 6 and 7</w:t>
      </w:r>
      <w:r w:rsidR="002E4580" w:rsidRPr="00FE3905">
        <w:rPr>
          <w:color w:val="000000" w:themeColor="text1"/>
          <w:lang w:eastAsia="x-none" w:bidi="fa-IR"/>
        </w:rPr>
        <w:t xml:space="preserve"> </w:t>
      </w:r>
      <w:r w:rsidR="002E4580">
        <w:rPr>
          <w:lang w:eastAsia="x-none" w:bidi="fa-IR"/>
        </w:rPr>
        <w:t>Shows IEEE 9</w:t>
      </w:r>
      <w:r>
        <w:rPr>
          <w:lang w:eastAsia="x-none" w:bidi="fa-IR"/>
        </w:rPr>
        <w:t>, 14, 30 and 57-bus</w:t>
      </w:r>
      <w:r w:rsidR="00624F89">
        <w:rPr>
          <w:lang w:eastAsia="x-none" w:bidi="fa-IR"/>
        </w:rPr>
        <w:t>es</w:t>
      </w:r>
      <w:r>
        <w:rPr>
          <w:lang w:eastAsia="x-none" w:bidi="fa-IR"/>
        </w:rPr>
        <w:t xml:space="preserve"> test systems, respectively</w:t>
      </w:r>
      <w:r w:rsidR="002E4580">
        <w:rPr>
          <w:lang w:eastAsia="x-none" w:bidi="fa-IR"/>
        </w:rPr>
        <w:t xml:space="preserve">. </w:t>
      </w:r>
      <w:r>
        <w:rPr>
          <w:lang w:eastAsia="x-none" w:bidi="fa-IR"/>
        </w:rPr>
        <w:t xml:space="preserve">In </w:t>
      </w:r>
      <w:r w:rsidR="002E4580">
        <w:rPr>
          <w:lang w:eastAsia="x-none" w:bidi="fa-IR"/>
        </w:rPr>
        <w:t>Table</w:t>
      </w:r>
      <w:r>
        <w:rPr>
          <w:lang w:eastAsia="x-none" w:bidi="fa-IR"/>
        </w:rPr>
        <w:t>s</w:t>
      </w:r>
      <w:r w:rsidR="002E4580">
        <w:rPr>
          <w:lang w:eastAsia="x-none" w:bidi="fa-IR"/>
        </w:rPr>
        <w:t xml:space="preserve"> </w:t>
      </w:r>
      <w:r>
        <w:rPr>
          <w:lang w:eastAsia="x-none" w:bidi="fa-IR"/>
        </w:rPr>
        <w:t xml:space="preserve">I, II, III and IV, </w:t>
      </w:r>
      <w:r w:rsidR="002E4580">
        <w:rPr>
          <w:lang w:eastAsia="x-none" w:bidi="fa-IR"/>
        </w:rPr>
        <w:t xml:space="preserve">the results of the proposed algorithm are compared with those of PSO, HS and </w:t>
      </w:r>
      <w:r w:rsidR="00396397">
        <w:t>Cuckoo</w:t>
      </w:r>
      <w:r w:rsidR="007C4335">
        <w:t xml:space="preserve"> </w:t>
      </w:r>
      <w:r w:rsidR="007C4335">
        <w:rPr>
          <w:lang w:eastAsia="x-none" w:bidi="fa-IR"/>
        </w:rPr>
        <w:t>algorithms</w:t>
      </w:r>
      <w:r>
        <w:rPr>
          <w:lang w:eastAsia="x-none" w:bidi="fa-IR"/>
        </w:rPr>
        <w:t>.</w:t>
      </w:r>
      <w:r w:rsidR="00624F89">
        <w:rPr>
          <w:lang w:eastAsia="x-none" w:bidi="fa-IR"/>
        </w:rPr>
        <w:t xml:space="preserve"> </w:t>
      </w:r>
      <w:r w:rsidR="002E4580">
        <w:rPr>
          <w:lang w:eastAsia="x-none" w:bidi="fa-IR"/>
        </w:rPr>
        <w:t>According to the Tables I, II, III and IV, the optimal cost obtained by the proposed algorithm is less than the others. Besides, it converges faster than the others and altogether, it is an appropriate alternative for the existing meta-heuristic methods for solving the OPF problem.</w:t>
      </w:r>
    </w:p>
    <w:p w:rsidR="007666E2" w:rsidRPr="007666E2" w:rsidRDefault="007666E2" w:rsidP="002E4580">
      <w:pPr>
        <w:ind w:firstLine="284"/>
        <w:jc w:val="both"/>
        <w:rPr>
          <w:sz w:val="10"/>
          <w:szCs w:val="10"/>
          <w:lang w:eastAsia="x-none" w:bidi="fa-IR"/>
        </w:rPr>
      </w:pPr>
    </w:p>
    <w:p w:rsidR="00CA0EC4" w:rsidRDefault="00CA0EC4" w:rsidP="00CA0EC4">
      <w:pPr>
        <w:pStyle w:val="BodyText"/>
        <w:keepNext/>
        <w:jc w:val="center"/>
      </w:pPr>
      <w:r>
        <w:object w:dxaOrig="6990" w:dyaOrig="12466">
          <v:shape id="_x0000_i1049" type="#_x0000_t75" style="width:231.05pt;height:386.35pt" o:ole="">
            <v:imagedata r:id="rId56" o:title=""/>
          </v:shape>
          <o:OLEObject Type="Embed" ProgID="Visio.Drawing.15" ShapeID="_x0000_i1049" DrawAspect="Content" ObjectID="_1510516107" r:id="rId57"/>
        </w:object>
      </w:r>
    </w:p>
    <w:p w:rsidR="007666E2" w:rsidRPr="00CA0EC4" w:rsidRDefault="00CA0EC4" w:rsidP="00CA0EC4">
      <w:pPr>
        <w:pStyle w:val="Caption"/>
        <w:rPr>
          <w:rFonts w:ascii="Times-Bold" w:hAnsi="Times-Bold" w:cs="Times-Bold"/>
          <w:b w:val="0"/>
          <w:bCs w:val="0"/>
          <w:color w:val="000000"/>
          <w:sz w:val="8"/>
          <w:szCs w:val="8"/>
        </w:rPr>
      </w:pPr>
      <w:bookmarkStart w:id="3" w:name="_Ref436755768"/>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2</w:t>
      </w:r>
      <w:r w:rsidRPr="00CA0EC4">
        <w:rPr>
          <w:b w:val="0"/>
          <w:bCs w:val="0"/>
          <w:sz w:val="16"/>
          <w:szCs w:val="16"/>
        </w:rPr>
        <w:fldChar w:fldCharType="end"/>
      </w:r>
      <w:bookmarkEnd w:id="3"/>
      <w:r w:rsidRPr="00CA0EC4">
        <w:rPr>
          <w:b w:val="0"/>
          <w:bCs w:val="0"/>
          <w:sz w:val="16"/>
          <w:szCs w:val="16"/>
        </w:rPr>
        <w:t>. Flowchart of the bat algorithm (BA) for solving OPF</w:t>
      </w:r>
    </w:p>
    <w:p w:rsidR="002E4580" w:rsidRDefault="002E4580" w:rsidP="00CA0EC4">
      <w:pPr>
        <w:pStyle w:val="BodyText"/>
        <w:jc w:val="center"/>
        <w:rPr>
          <w:rFonts w:ascii="Times-Roman" w:hAnsi="Times-Roman" w:cs="Times-Roman"/>
          <w:color w:val="000000"/>
          <w:sz w:val="18"/>
          <w:szCs w:val="18"/>
        </w:rPr>
      </w:pPr>
    </w:p>
    <w:p w:rsidR="00CA0EC4" w:rsidRDefault="00624F89" w:rsidP="00CA0EC4">
      <w:pPr>
        <w:pStyle w:val="tablehead"/>
        <w:keepNext/>
        <w:numPr>
          <w:ilvl w:val="0"/>
          <w:numId w:val="0"/>
        </w:numPr>
      </w:pPr>
      <w:r>
        <w:lastRenderedPageBreak/>
        <w:drawing>
          <wp:inline distT="0" distB="0" distL="0" distR="0" wp14:anchorId="1D6FEEE9" wp14:editId="6A2D2953">
            <wp:extent cx="3209925" cy="2752725"/>
            <wp:effectExtent l="0" t="0" r="9525" b="952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624F89" w:rsidRPr="00CA0EC4" w:rsidRDefault="00CA0EC4" w:rsidP="00CA0EC4">
      <w:pPr>
        <w:pStyle w:val="Caption"/>
        <w:rPr>
          <w:b w:val="0"/>
          <w:bCs w:val="0"/>
          <w:sz w:val="16"/>
          <w:szCs w:val="16"/>
          <w:lang w:eastAsia="x-none" w:bidi="fa-IR"/>
        </w:rPr>
      </w:pPr>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3</w:t>
      </w:r>
      <w:r w:rsidRPr="00CA0EC4">
        <w:rPr>
          <w:b w:val="0"/>
          <w:bCs w:val="0"/>
          <w:sz w:val="16"/>
          <w:szCs w:val="16"/>
        </w:rPr>
        <w:fldChar w:fldCharType="end"/>
      </w:r>
      <w:r w:rsidRPr="00CA0EC4">
        <w:rPr>
          <w:b w:val="0"/>
          <w:bCs w:val="0"/>
          <w:sz w:val="16"/>
          <w:szCs w:val="16"/>
        </w:rPr>
        <w:t>. Convergence curves for IEEE 30-bus system</w:t>
      </w:r>
    </w:p>
    <w:p w:rsidR="00624F89" w:rsidRDefault="00624F89" w:rsidP="00CA0EC4">
      <w:pPr>
        <w:pStyle w:val="BodyText"/>
        <w:ind w:firstLine="0"/>
        <w:jc w:val="center"/>
        <w:rPr>
          <w:lang w:val="en-US"/>
        </w:rPr>
      </w:pPr>
    </w:p>
    <w:p w:rsidR="00CA0EC4" w:rsidRDefault="002E4580" w:rsidP="00CA0EC4">
      <w:pPr>
        <w:pStyle w:val="tablehead"/>
        <w:keepNext/>
        <w:numPr>
          <w:ilvl w:val="0"/>
          <w:numId w:val="0"/>
        </w:numPr>
      </w:pPr>
      <w:r w:rsidRPr="00C02404">
        <w:rPr>
          <w:sz w:val="28"/>
        </w:rPr>
        <w:drawing>
          <wp:inline distT="0" distB="0" distL="0" distR="0" wp14:anchorId="3FB3AB30" wp14:editId="6ABB3357">
            <wp:extent cx="2038350" cy="15880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57629" cy="1603037"/>
                    </a:xfrm>
                    <a:prstGeom prst="rect">
                      <a:avLst/>
                    </a:prstGeom>
                    <a:noFill/>
                    <a:ln>
                      <a:noFill/>
                    </a:ln>
                  </pic:spPr>
                </pic:pic>
              </a:graphicData>
            </a:graphic>
          </wp:inline>
        </w:drawing>
      </w:r>
    </w:p>
    <w:p w:rsidR="002E4580" w:rsidRPr="00CA0EC4" w:rsidRDefault="00CA0EC4" w:rsidP="00CA0EC4">
      <w:pPr>
        <w:pStyle w:val="Caption"/>
        <w:rPr>
          <w:b w:val="0"/>
          <w:bCs w:val="0"/>
          <w:sz w:val="16"/>
          <w:szCs w:val="16"/>
          <w:lang w:eastAsia="x-none" w:bidi="fa-IR"/>
        </w:rPr>
      </w:pPr>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4</w:t>
      </w:r>
      <w:r w:rsidRPr="00CA0EC4">
        <w:rPr>
          <w:b w:val="0"/>
          <w:bCs w:val="0"/>
          <w:sz w:val="16"/>
          <w:szCs w:val="16"/>
        </w:rPr>
        <w:fldChar w:fldCharType="end"/>
      </w:r>
      <w:r w:rsidRPr="00CA0EC4">
        <w:rPr>
          <w:b w:val="0"/>
          <w:bCs w:val="0"/>
          <w:sz w:val="16"/>
          <w:szCs w:val="16"/>
        </w:rPr>
        <w:t>. IEEE 9-bus test system</w:t>
      </w:r>
    </w:p>
    <w:p w:rsidR="002E4580" w:rsidRDefault="002E4580" w:rsidP="002E4580">
      <w:pPr>
        <w:pStyle w:val="tablehead"/>
        <w:rPr>
          <w:lang w:eastAsia="x-none" w:bidi="fa-IR"/>
        </w:rPr>
      </w:pPr>
      <w:r>
        <w:t>Results for the IEEE 9-bus system</w:t>
      </w:r>
    </w:p>
    <w:tbl>
      <w:tblPr>
        <w:tblW w:w="521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113"/>
        <w:gridCol w:w="1134"/>
        <w:gridCol w:w="1134"/>
        <w:gridCol w:w="1247"/>
      </w:tblGrid>
      <w:tr w:rsidR="002E4580" w:rsidTr="009919BA">
        <w:trPr>
          <w:trHeight w:val="269"/>
        </w:trPr>
        <w:tc>
          <w:tcPr>
            <w:tcW w:w="583" w:type="dxa"/>
            <w:tcBorders>
              <w:top w:val="nil"/>
              <w:left w:val="nil"/>
            </w:tcBorders>
            <w:shd w:val="clear" w:color="auto" w:fill="auto"/>
            <w:vAlign w:val="center"/>
          </w:tcPr>
          <w:p w:rsidR="002E4580" w:rsidRDefault="002E4580" w:rsidP="00624F89">
            <w:pPr>
              <w:rPr>
                <w:lang w:eastAsia="x-none" w:bidi="fa-IR"/>
              </w:rPr>
            </w:pPr>
          </w:p>
        </w:tc>
        <w:tc>
          <w:tcPr>
            <w:tcW w:w="1113" w:type="dxa"/>
            <w:shd w:val="clear" w:color="auto" w:fill="BDD6EE" w:themeFill="accent1" w:themeFillTint="66"/>
            <w:vAlign w:val="center"/>
          </w:tcPr>
          <w:p w:rsidR="002E4580" w:rsidRDefault="002E4580" w:rsidP="00624F89">
            <w:pPr>
              <w:rPr>
                <w:lang w:eastAsia="x-none" w:bidi="fa-IR"/>
              </w:rPr>
            </w:pPr>
            <w:r>
              <w:rPr>
                <w:lang w:eastAsia="x-none" w:bidi="fa-IR"/>
              </w:rPr>
              <w:t>BA</w:t>
            </w:r>
          </w:p>
        </w:tc>
        <w:tc>
          <w:tcPr>
            <w:tcW w:w="1134" w:type="dxa"/>
            <w:shd w:val="clear" w:color="auto" w:fill="C5E0B3" w:themeFill="accent6" w:themeFillTint="66"/>
            <w:vAlign w:val="center"/>
          </w:tcPr>
          <w:p w:rsidR="002E4580" w:rsidRDefault="002E4580" w:rsidP="00624F89">
            <w:pPr>
              <w:rPr>
                <w:lang w:eastAsia="x-none" w:bidi="fa-IR"/>
              </w:rPr>
            </w:pPr>
            <w:r>
              <w:rPr>
                <w:lang w:eastAsia="x-none" w:bidi="fa-IR"/>
              </w:rPr>
              <w:t>PSO</w:t>
            </w:r>
          </w:p>
        </w:tc>
        <w:tc>
          <w:tcPr>
            <w:tcW w:w="1134" w:type="dxa"/>
            <w:tcBorders>
              <w:right w:val="single" w:sz="4" w:space="0" w:color="auto"/>
            </w:tcBorders>
            <w:shd w:val="clear" w:color="auto" w:fill="FFE599" w:themeFill="accent4" w:themeFillTint="66"/>
            <w:vAlign w:val="center"/>
          </w:tcPr>
          <w:p w:rsidR="002E4580" w:rsidRDefault="002E4580" w:rsidP="00624F89">
            <w:pPr>
              <w:rPr>
                <w:lang w:eastAsia="x-none" w:bidi="fa-IR"/>
              </w:rPr>
            </w:pPr>
            <w:r>
              <w:rPr>
                <w:lang w:eastAsia="x-none" w:bidi="fa-IR"/>
              </w:rPr>
              <w:t>HS</w:t>
            </w:r>
          </w:p>
        </w:tc>
        <w:tc>
          <w:tcPr>
            <w:tcW w:w="124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2E4580" w:rsidRDefault="007C4335" w:rsidP="00624F89">
            <w:pPr>
              <w:rPr>
                <w:lang w:eastAsia="x-none" w:bidi="fa-IR"/>
              </w:rPr>
            </w:pPr>
            <w:r w:rsidRPr="007C4335">
              <w:rPr>
                <w:lang w:eastAsia="x-none" w:bidi="fa-IR"/>
              </w:rPr>
              <w:t>Cuckoo</w:t>
            </w:r>
          </w:p>
        </w:tc>
      </w:tr>
      <w:tr w:rsidR="009919BA" w:rsidTr="00DB5044">
        <w:trPr>
          <w:trHeight w:val="254"/>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P1</w:t>
            </w:r>
          </w:p>
        </w:tc>
        <w:tc>
          <w:tcPr>
            <w:tcW w:w="1113" w:type="dxa"/>
            <w:shd w:val="clear" w:color="auto" w:fill="DEEAF6" w:themeFill="accent1" w:themeFillTint="33"/>
            <w:vAlign w:val="center"/>
          </w:tcPr>
          <w:p w:rsidR="009919BA" w:rsidRPr="00572F6A" w:rsidRDefault="009919BA" w:rsidP="00624F89">
            <w:r>
              <w:t>0.8953</w:t>
            </w:r>
          </w:p>
        </w:tc>
        <w:tc>
          <w:tcPr>
            <w:tcW w:w="1134" w:type="dxa"/>
            <w:shd w:val="clear" w:color="auto" w:fill="auto"/>
            <w:vAlign w:val="center"/>
          </w:tcPr>
          <w:p w:rsidR="009919BA" w:rsidRPr="00551346" w:rsidRDefault="009919BA" w:rsidP="00624F89">
            <w:r w:rsidRPr="00551346">
              <w:t>0.8987</w:t>
            </w:r>
          </w:p>
        </w:tc>
        <w:tc>
          <w:tcPr>
            <w:tcW w:w="1134" w:type="dxa"/>
            <w:tcBorders>
              <w:right w:val="single" w:sz="4" w:space="0" w:color="auto"/>
            </w:tcBorders>
            <w:shd w:val="clear" w:color="auto" w:fill="auto"/>
            <w:vAlign w:val="center"/>
          </w:tcPr>
          <w:p w:rsidR="009919BA" w:rsidRPr="00551346" w:rsidRDefault="009919BA" w:rsidP="00624F89">
            <w:r w:rsidRPr="00551346">
              <w:t>0.9002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color w:val="000000"/>
              </w:rPr>
            </w:pPr>
            <w:r w:rsidRPr="00164C06">
              <w:rPr>
                <w:rFonts w:asciiTheme="majorBidi" w:hAnsiTheme="majorBidi" w:cstheme="majorBidi"/>
                <w:color w:val="000000"/>
              </w:rPr>
              <w:t>0.8968</w:t>
            </w:r>
          </w:p>
        </w:tc>
      </w:tr>
      <w:tr w:rsidR="009919BA" w:rsidTr="00DB5044">
        <w:trPr>
          <w:trHeight w:val="175"/>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P2</w:t>
            </w:r>
          </w:p>
        </w:tc>
        <w:tc>
          <w:tcPr>
            <w:tcW w:w="1113" w:type="dxa"/>
            <w:shd w:val="clear" w:color="auto" w:fill="DEEAF6" w:themeFill="accent1" w:themeFillTint="33"/>
            <w:vAlign w:val="center"/>
          </w:tcPr>
          <w:p w:rsidR="009919BA" w:rsidRPr="00572F6A" w:rsidRDefault="009919BA" w:rsidP="00624F89">
            <w:r>
              <w:t>1.3442</w:t>
            </w:r>
          </w:p>
        </w:tc>
        <w:tc>
          <w:tcPr>
            <w:tcW w:w="1134" w:type="dxa"/>
            <w:shd w:val="clear" w:color="auto" w:fill="auto"/>
            <w:vAlign w:val="center"/>
          </w:tcPr>
          <w:p w:rsidR="009919BA" w:rsidRPr="00551346" w:rsidRDefault="009919BA" w:rsidP="00624F89">
            <w:r w:rsidRPr="00551346">
              <w:t>1.3412</w:t>
            </w:r>
          </w:p>
        </w:tc>
        <w:tc>
          <w:tcPr>
            <w:tcW w:w="1134" w:type="dxa"/>
            <w:tcBorders>
              <w:right w:val="single" w:sz="4" w:space="0" w:color="auto"/>
            </w:tcBorders>
            <w:shd w:val="clear" w:color="auto" w:fill="auto"/>
            <w:vAlign w:val="center"/>
          </w:tcPr>
          <w:p w:rsidR="009919BA" w:rsidRPr="00551346" w:rsidRDefault="009919BA" w:rsidP="00624F89">
            <w:r w:rsidRPr="00551346">
              <w:t>1.3414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color w:val="000000"/>
              </w:rPr>
            </w:pPr>
            <w:r w:rsidRPr="00164C06">
              <w:rPr>
                <w:rFonts w:asciiTheme="majorBidi" w:hAnsiTheme="majorBidi" w:cstheme="majorBidi"/>
                <w:color w:val="000000"/>
              </w:rPr>
              <w:t>1.3445</w:t>
            </w:r>
          </w:p>
        </w:tc>
      </w:tr>
      <w:tr w:rsidR="009919BA" w:rsidTr="00DB5044">
        <w:trPr>
          <w:trHeight w:val="269"/>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P3</w:t>
            </w:r>
          </w:p>
        </w:tc>
        <w:tc>
          <w:tcPr>
            <w:tcW w:w="1113" w:type="dxa"/>
            <w:shd w:val="clear" w:color="auto" w:fill="DEEAF6" w:themeFill="accent1" w:themeFillTint="33"/>
            <w:vAlign w:val="center"/>
          </w:tcPr>
          <w:p w:rsidR="009919BA" w:rsidRPr="00572F6A" w:rsidRDefault="009919BA" w:rsidP="00624F89">
            <w:r w:rsidRPr="00572F6A">
              <w:t>0.9435</w:t>
            </w:r>
          </w:p>
        </w:tc>
        <w:tc>
          <w:tcPr>
            <w:tcW w:w="1134" w:type="dxa"/>
            <w:shd w:val="clear" w:color="auto" w:fill="auto"/>
            <w:vAlign w:val="center"/>
          </w:tcPr>
          <w:p w:rsidR="009919BA" w:rsidRPr="00551346" w:rsidRDefault="009919BA" w:rsidP="00624F89">
            <w:r w:rsidRPr="00551346">
              <w:t>0.9432</w:t>
            </w:r>
          </w:p>
        </w:tc>
        <w:tc>
          <w:tcPr>
            <w:tcW w:w="1134" w:type="dxa"/>
            <w:tcBorders>
              <w:right w:val="single" w:sz="4" w:space="0" w:color="auto"/>
            </w:tcBorders>
            <w:shd w:val="clear" w:color="auto" w:fill="auto"/>
            <w:vAlign w:val="center"/>
          </w:tcPr>
          <w:p w:rsidR="009919BA" w:rsidRPr="00551346" w:rsidRDefault="009919BA" w:rsidP="00624F89">
            <w:r w:rsidRPr="00551346">
              <w:t>0.9422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color w:val="000000"/>
              </w:rPr>
            </w:pPr>
            <w:r w:rsidRPr="00164C06">
              <w:rPr>
                <w:rFonts w:asciiTheme="majorBidi" w:hAnsiTheme="majorBidi" w:cstheme="majorBidi"/>
                <w:color w:val="000000"/>
              </w:rPr>
              <w:t>0.9416</w:t>
            </w:r>
          </w:p>
        </w:tc>
      </w:tr>
      <w:tr w:rsidR="009919BA" w:rsidTr="00DB5044">
        <w:trPr>
          <w:trHeight w:val="255"/>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V1</w:t>
            </w:r>
          </w:p>
        </w:tc>
        <w:tc>
          <w:tcPr>
            <w:tcW w:w="1113" w:type="dxa"/>
            <w:shd w:val="clear" w:color="auto" w:fill="DEEAF6" w:themeFill="accent1" w:themeFillTint="33"/>
            <w:vAlign w:val="center"/>
          </w:tcPr>
          <w:p w:rsidR="009919BA" w:rsidRPr="00572F6A" w:rsidRDefault="009919BA" w:rsidP="00624F89">
            <w:r w:rsidRPr="00572F6A">
              <w:t>1.1000</w:t>
            </w:r>
          </w:p>
        </w:tc>
        <w:tc>
          <w:tcPr>
            <w:tcW w:w="1134" w:type="dxa"/>
            <w:shd w:val="clear" w:color="auto" w:fill="auto"/>
            <w:vAlign w:val="center"/>
          </w:tcPr>
          <w:p w:rsidR="009919BA" w:rsidRPr="00551346" w:rsidRDefault="009919BA" w:rsidP="00624F89">
            <w:r w:rsidRPr="00551346">
              <w:t>1.0986</w:t>
            </w:r>
          </w:p>
        </w:tc>
        <w:tc>
          <w:tcPr>
            <w:tcW w:w="1134" w:type="dxa"/>
            <w:tcBorders>
              <w:right w:val="single" w:sz="4" w:space="0" w:color="auto"/>
            </w:tcBorders>
            <w:shd w:val="clear" w:color="auto" w:fill="auto"/>
            <w:vAlign w:val="center"/>
          </w:tcPr>
          <w:p w:rsidR="009919BA" w:rsidRPr="00551346" w:rsidRDefault="009919BA" w:rsidP="00624F89">
            <w:r w:rsidRPr="00551346">
              <w:t>1.0901</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rPr>
            </w:pPr>
            <w:r w:rsidRPr="00164C06">
              <w:rPr>
                <w:rFonts w:asciiTheme="majorBidi" w:hAnsiTheme="majorBidi" w:cstheme="majorBidi"/>
              </w:rPr>
              <w:t>1.0987</w:t>
            </w:r>
          </w:p>
        </w:tc>
      </w:tr>
      <w:tr w:rsidR="009919BA" w:rsidTr="00DB5044">
        <w:trPr>
          <w:trHeight w:val="317"/>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V2</w:t>
            </w:r>
          </w:p>
        </w:tc>
        <w:tc>
          <w:tcPr>
            <w:tcW w:w="1113" w:type="dxa"/>
            <w:shd w:val="clear" w:color="auto" w:fill="DEEAF6" w:themeFill="accent1" w:themeFillTint="33"/>
            <w:vAlign w:val="center"/>
          </w:tcPr>
          <w:p w:rsidR="009919BA" w:rsidRPr="00572F6A" w:rsidRDefault="009919BA" w:rsidP="00624F89">
            <w:r w:rsidRPr="00572F6A">
              <w:t>1.0973</w:t>
            </w:r>
          </w:p>
        </w:tc>
        <w:tc>
          <w:tcPr>
            <w:tcW w:w="1134" w:type="dxa"/>
            <w:shd w:val="clear" w:color="auto" w:fill="auto"/>
            <w:vAlign w:val="center"/>
          </w:tcPr>
          <w:p w:rsidR="009919BA" w:rsidRPr="00551346" w:rsidRDefault="009919BA" w:rsidP="00624F89">
            <w:r w:rsidRPr="00551346">
              <w:t>1.0972</w:t>
            </w:r>
          </w:p>
        </w:tc>
        <w:tc>
          <w:tcPr>
            <w:tcW w:w="1134" w:type="dxa"/>
            <w:tcBorders>
              <w:right w:val="single" w:sz="4" w:space="0" w:color="auto"/>
            </w:tcBorders>
            <w:shd w:val="clear" w:color="auto" w:fill="auto"/>
            <w:vAlign w:val="center"/>
          </w:tcPr>
          <w:p w:rsidR="009919BA" w:rsidRPr="00551346" w:rsidRDefault="009919BA" w:rsidP="00624F89">
            <w:r w:rsidRPr="00551346">
              <w:t>1.0900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rPr>
            </w:pPr>
            <w:r w:rsidRPr="00164C06">
              <w:rPr>
                <w:rFonts w:asciiTheme="majorBidi" w:hAnsiTheme="majorBidi" w:cstheme="majorBidi"/>
              </w:rPr>
              <w:t>1.0972</w:t>
            </w:r>
          </w:p>
        </w:tc>
      </w:tr>
      <w:tr w:rsidR="009919BA" w:rsidTr="00DB5044">
        <w:trPr>
          <w:trHeight w:val="236"/>
        </w:trPr>
        <w:tc>
          <w:tcPr>
            <w:tcW w:w="583" w:type="dxa"/>
            <w:shd w:val="clear" w:color="auto" w:fill="F2F2F2" w:themeFill="background1" w:themeFillShade="F2"/>
            <w:vAlign w:val="center"/>
          </w:tcPr>
          <w:p w:rsidR="009919BA" w:rsidRDefault="009919BA" w:rsidP="00624F89">
            <w:pPr>
              <w:rPr>
                <w:lang w:eastAsia="x-none" w:bidi="fa-IR"/>
              </w:rPr>
            </w:pPr>
            <w:r>
              <w:rPr>
                <w:lang w:eastAsia="x-none" w:bidi="fa-IR"/>
              </w:rPr>
              <w:t>V3</w:t>
            </w:r>
          </w:p>
        </w:tc>
        <w:tc>
          <w:tcPr>
            <w:tcW w:w="1113" w:type="dxa"/>
            <w:shd w:val="clear" w:color="auto" w:fill="DEEAF6" w:themeFill="accent1" w:themeFillTint="33"/>
            <w:vAlign w:val="center"/>
          </w:tcPr>
          <w:p w:rsidR="009919BA" w:rsidRPr="00572F6A" w:rsidRDefault="009919BA" w:rsidP="00624F89">
            <w:r w:rsidRPr="00572F6A">
              <w:t>1.0865</w:t>
            </w:r>
          </w:p>
        </w:tc>
        <w:tc>
          <w:tcPr>
            <w:tcW w:w="1134" w:type="dxa"/>
            <w:shd w:val="clear" w:color="auto" w:fill="auto"/>
            <w:vAlign w:val="center"/>
          </w:tcPr>
          <w:p w:rsidR="009919BA" w:rsidRPr="00551346" w:rsidRDefault="009919BA" w:rsidP="00624F89">
            <w:r w:rsidRPr="00551346">
              <w:t>1.0858</w:t>
            </w:r>
          </w:p>
        </w:tc>
        <w:tc>
          <w:tcPr>
            <w:tcW w:w="1134" w:type="dxa"/>
            <w:tcBorders>
              <w:right w:val="single" w:sz="4" w:space="0" w:color="auto"/>
            </w:tcBorders>
            <w:shd w:val="clear" w:color="auto" w:fill="auto"/>
            <w:vAlign w:val="center"/>
          </w:tcPr>
          <w:p w:rsidR="009919BA" w:rsidRPr="00551346" w:rsidRDefault="009919BA" w:rsidP="00624F89">
            <w:r w:rsidRPr="00551346">
              <w:t>1.0776</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919BA" w:rsidRPr="00164C06" w:rsidRDefault="009919BA" w:rsidP="00624F89">
            <w:pPr>
              <w:rPr>
                <w:rFonts w:asciiTheme="majorBidi" w:hAnsiTheme="majorBidi" w:cstheme="majorBidi"/>
              </w:rPr>
            </w:pPr>
            <w:r w:rsidRPr="00164C06">
              <w:rPr>
                <w:rFonts w:asciiTheme="majorBidi" w:hAnsiTheme="majorBidi" w:cstheme="majorBidi"/>
              </w:rPr>
              <w:t>1.0862</w:t>
            </w:r>
          </w:p>
        </w:tc>
      </w:tr>
      <w:tr w:rsidR="002E4580" w:rsidTr="005F15BA">
        <w:trPr>
          <w:trHeight w:val="313"/>
        </w:trPr>
        <w:tc>
          <w:tcPr>
            <w:tcW w:w="583" w:type="dxa"/>
            <w:shd w:val="clear" w:color="auto" w:fill="D9D9D9" w:themeFill="background1" w:themeFillShade="D9"/>
            <w:vAlign w:val="center"/>
          </w:tcPr>
          <w:p w:rsidR="002E4580" w:rsidRDefault="002E4580" w:rsidP="00624F89">
            <w:pPr>
              <w:rPr>
                <w:lang w:eastAsia="x-none" w:bidi="fa-IR"/>
              </w:rPr>
            </w:pPr>
            <w:r>
              <w:rPr>
                <w:lang w:eastAsia="x-none" w:bidi="fa-IR"/>
              </w:rPr>
              <w:t>Cost</w:t>
            </w:r>
          </w:p>
        </w:tc>
        <w:tc>
          <w:tcPr>
            <w:tcW w:w="1113" w:type="dxa"/>
            <w:shd w:val="clear" w:color="auto" w:fill="BDD6EE" w:themeFill="accent1" w:themeFillTint="66"/>
            <w:vAlign w:val="center"/>
          </w:tcPr>
          <w:p w:rsidR="002E4580" w:rsidRDefault="002E4580" w:rsidP="00624F89">
            <w:r w:rsidRPr="00572F6A">
              <w:t>5296.</w:t>
            </w:r>
            <w:r>
              <w:t>6</w:t>
            </w:r>
            <w:r w:rsidRPr="00572F6A">
              <w:t>138</w:t>
            </w:r>
          </w:p>
        </w:tc>
        <w:tc>
          <w:tcPr>
            <w:tcW w:w="1134" w:type="dxa"/>
            <w:shd w:val="clear" w:color="auto" w:fill="C5E0B3" w:themeFill="accent6" w:themeFillTint="66"/>
            <w:vAlign w:val="center"/>
          </w:tcPr>
          <w:p w:rsidR="002E4580" w:rsidRPr="00551346" w:rsidRDefault="002E4580" w:rsidP="00624F89">
            <w:r w:rsidRPr="00551346">
              <w:t>5296.8423</w:t>
            </w:r>
          </w:p>
        </w:tc>
        <w:tc>
          <w:tcPr>
            <w:tcW w:w="1134" w:type="dxa"/>
            <w:tcBorders>
              <w:right w:val="single" w:sz="4" w:space="0" w:color="auto"/>
            </w:tcBorders>
            <w:shd w:val="clear" w:color="auto" w:fill="FFE599" w:themeFill="accent4" w:themeFillTint="66"/>
            <w:vAlign w:val="center"/>
          </w:tcPr>
          <w:p w:rsidR="002E4580" w:rsidRPr="00551346" w:rsidRDefault="002E4580" w:rsidP="00624F89">
            <w:r w:rsidRPr="00551346">
              <w:t>5298.8212</w:t>
            </w:r>
          </w:p>
        </w:tc>
        <w:tc>
          <w:tcPr>
            <w:tcW w:w="1247" w:type="dxa"/>
            <w:tcBorders>
              <w:top w:val="single" w:sz="4" w:space="0" w:color="auto"/>
              <w:left w:val="single" w:sz="4" w:space="0" w:color="auto"/>
              <w:bottom w:val="single" w:sz="4" w:space="0" w:color="auto"/>
              <w:right w:val="single" w:sz="4" w:space="0" w:color="auto"/>
            </w:tcBorders>
            <w:shd w:val="clear" w:color="auto" w:fill="F7CAAC" w:themeFill="accent2" w:themeFillTint="66"/>
            <w:vAlign w:val="center"/>
          </w:tcPr>
          <w:p w:rsidR="002E4580" w:rsidRPr="00164C06" w:rsidRDefault="009919BA" w:rsidP="00624F89">
            <w:pPr>
              <w:rPr>
                <w:rFonts w:asciiTheme="majorBidi" w:hAnsiTheme="majorBidi" w:cstheme="majorBidi"/>
              </w:rPr>
            </w:pPr>
            <w:r w:rsidRPr="00164C06">
              <w:rPr>
                <w:rFonts w:asciiTheme="majorBidi" w:hAnsiTheme="majorBidi" w:cstheme="majorBidi"/>
              </w:rPr>
              <w:t>5296.8100</w:t>
            </w:r>
          </w:p>
        </w:tc>
      </w:tr>
    </w:tbl>
    <w:p w:rsidR="00CA0EC4" w:rsidRDefault="002E4580" w:rsidP="00CA0EC4">
      <w:pPr>
        <w:keepNext/>
        <w:ind w:firstLine="284"/>
      </w:pPr>
      <w:r w:rsidRPr="00C02404">
        <w:rPr>
          <w:noProof/>
          <w:sz w:val="28"/>
        </w:rPr>
        <w:lastRenderedPageBreak/>
        <w:drawing>
          <wp:inline distT="0" distB="0" distL="0" distR="0" wp14:anchorId="763EAB86" wp14:editId="5D471B27">
            <wp:extent cx="2971800" cy="22946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60" cstate="print">
                      <a:extLst>
                        <a:ext uri="{BEBA8EAE-BF5A-486C-A8C5-ECC9F3942E4B}">
                          <a14:imgProps xmlns:a14="http://schemas.microsoft.com/office/drawing/2010/main">
                            <a14:imgLayer r:embed="rId6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2985440" cy="2305213"/>
                    </a:xfrm>
                    <a:prstGeom prst="rect">
                      <a:avLst/>
                    </a:prstGeom>
                    <a:noFill/>
                    <a:ln>
                      <a:noFill/>
                    </a:ln>
                  </pic:spPr>
                </pic:pic>
              </a:graphicData>
            </a:graphic>
          </wp:inline>
        </w:drawing>
      </w:r>
    </w:p>
    <w:p w:rsidR="002E4580" w:rsidRPr="00CA0EC4" w:rsidRDefault="00CA0EC4" w:rsidP="00CA0EC4">
      <w:pPr>
        <w:pStyle w:val="Caption"/>
        <w:rPr>
          <w:b w:val="0"/>
          <w:bCs w:val="0"/>
          <w:sz w:val="16"/>
          <w:szCs w:val="16"/>
          <w:lang w:eastAsia="x-none" w:bidi="fa-IR"/>
        </w:rPr>
      </w:pPr>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5</w:t>
      </w:r>
      <w:r w:rsidRPr="00CA0EC4">
        <w:rPr>
          <w:b w:val="0"/>
          <w:bCs w:val="0"/>
          <w:sz w:val="16"/>
          <w:szCs w:val="16"/>
        </w:rPr>
        <w:fldChar w:fldCharType="end"/>
      </w:r>
      <w:r w:rsidRPr="00CA0EC4">
        <w:rPr>
          <w:b w:val="0"/>
          <w:bCs w:val="0"/>
          <w:sz w:val="16"/>
          <w:szCs w:val="16"/>
        </w:rPr>
        <w:t>. IEEE 14-bus test system. [33]</w:t>
      </w:r>
    </w:p>
    <w:p w:rsidR="002E4580" w:rsidRDefault="002E4580" w:rsidP="002E4580">
      <w:pPr>
        <w:pStyle w:val="tablehead"/>
        <w:rPr>
          <w:lang w:eastAsia="x-none" w:bidi="fa-IR"/>
        </w:rPr>
      </w:pPr>
      <w:r>
        <w:t>Results for the IEEE 14-bus system</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994"/>
        <w:gridCol w:w="994"/>
        <w:gridCol w:w="994"/>
        <w:gridCol w:w="1310"/>
      </w:tblGrid>
      <w:tr w:rsidR="002E4580" w:rsidTr="005F15BA">
        <w:trPr>
          <w:trHeight w:val="274"/>
        </w:trPr>
        <w:tc>
          <w:tcPr>
            <w:tcW w:w="736" w:type="dxa"/>
            <w:tcBorders>
              <w:top w:val="nil"/>
              <w:left w:val="nil"/>
            </w:tcBorders>
            <w:shd w:val="clear" w:color="auto" w:fill="auto"/>
            <w:vAlign w:val="center"/>
          </w:tcPr>
          <w:p w:rsidR="002E4580" w:rsidRDefault="002E4580" w:rsidP="00424093">
            <w:pPr>
              <w:rPr>
                <w:lang w:eastAsia="x-none" w:bidi="fa-IR"/>
              </w:rPr>
            </w:pPr>
          </w:p>
        </w:tc>
        <w:tc>
          <w:tcPr>
            <w:tcW w:w="994" w:type="dxa"/>
            <w:shd w:val="clear" w:color="auto" w:fill="BDD6EE" w:themeFill="accent1" w:themeFillTint="66"/>
            <w:vAlign w:val="center"/>
          </w:tcPr>
          <w:p w:rsidR="002E4580" w:rsidRDefault="002E4580" w:rsidP="00424093">
            <w:pPr>
              <w:rPr>
                <w:lang w:eastAsia="x-none" w:bidi="fa-IR"/>
              </w:rPr>
            </w:pPr>
            <w:r>
              <w:rPr>
                <w:lang w:eastAsia="x-none" w:bidi="fa-IR"/>
              </w:rPr>
              <w:t>BA</w:t>
            </w:r>
          </w:p>
        </w:tc>
        <w:tc>
          <w:tcPr>
            <w:tcW w:w="994" w:type="dxa"/>
            <w:shd w:val="clear" w:color="auto" w:fill="C5E0B3" w:themeFill="accent6" w:themeFillTint="66"/>
            <w:vAlign w:val="center"/>
          </w:tcPr>
          <w:p w:rsidR="002E4580" w:rsidRDefault="002E4580" w:rsidP="00424093">
            <w:pPr>
              <w:rPr>
                <w:lang w:eastAsia="x-none" w:bidi="fa-IR"/>
              </w:rPr>
            </w:pPr>
            <w:r>
              <w:rPr>
                <w:lang w:eastAsia="x-none" w:bidi="fa-IR"/>
              </w:rPr>
              <w:t>PSO</w:t>
            </w:r>
          </w:p>
        </w:tc>
        <w:tc>
          <w:tcPr>
            <w:tcW w:w="994" w:type="dxa"/>
            <w:shd w:val="clear" w:color="auto" w:fill="FFE599" w:themeFill="accent4" w:themeFillTint="66"/>
            <w:vAlign w:val="center"/>
          </w:tcPr>
          <w:p w:rsidR="002E4580" w:rsidRDefault="002E4580" w:rsidP="00424093">
            <w:pPr>
              <w:rPr>
                <w:lang w:eastAsia="x-none" w:bidi="fa-IR"/>
              </w:rPr>
            </w:pPr>
            <w:r>
              <w:rPr>
                <w:lang w:eastAsia="x-none" w:bidi="fa-IR"/>
              </w:rPr>
              <w:t>HS</w:t>
            </w:r>
          </w:p>
        </w:tc>
        <w:tc>
          <w:tcPr>
            <w:tcW w:w="1310" w:type="dxa"/>
            <w:shd w:val="clear" w:color="auto" w:fill="F7CAAC" w:themeFill="accent2" w:themeFillTint="66"/>
            <w:vAlign w:val="center"/>
          </w:tcPr>
          <w:p w:rsidR="002E4580" w:rsidRDefault="007C4335" w:rsidP="00424093">
            <w:pPr>
              <w:rPr>
                <w:lang w:eastAsia="x-none" w:bidi="fa-IR"/>
              </w:rPr>
            </w:pPr>
            <w:r w:rsidRPr="007C4335">
              <w:rPr>
                <w:lang w:eastAsia="x-none" w:bidi="fa-IR"/>
              </w:rPr>
              <w:t>Cuckoo</w:t>
            </w:r>
          </w:p>
        </w:tc>
      </w:tr>
      <w:tr w:rsidR="002E4580" w:rsidTr="00DB5044">
        <w:trPr>
          <w:trHeight w:val="265"/>
        </w:trPr>
        <w:tc>
          <w:tcPr>
            <w:tcW w:w="736" w:type="dxa"/>
            <w:shd w:val="clear" w:color="auto" w:fill="F2F2F2" w:themeFill="background1" w:themeFillShade="F2"/>
            <w:vAlign w:val="center"/>
          </w:tcPr>
          <w:p w:rsidR="002E4580" w:rsidRDefault="002E4580" w:rsidP="00424093">
            <w:pPr>
              <w:rPr>
                <w:lang w:eastAsia="x-none" w:bidi="fa-IR"/>
              </w:rPr>
            </w:pPr>
            <w:r>
              <w:rPr>
                <w:lang w:eastAsia="x-none" w:bidi="fa-IR"/>
              </w:rPr>
              <w:t>P1</w:t>
            </w:r>
          </w:p>
        </w:tc>
        <w:tc>
          <w:tcPr>
            <w:tcW w:w="994" w:type="dxa"/>
            <w:shd w:val="clear" w:color="auto" w:fill="DEEAF6" w:themeFill="accent1" w:themeFillTint="33"/>
            <w:vAlign w:val="center"/>
          </w:tcPr>
          <w:p w:rsidR="002E4580" w:rsidRDefault="00695663" w:rsidP="00424093">
            <w:pPr>
              <w:rPr>
                <w:lang w:eastAsia="x-none" w:bidi="fa-IR"/>
              </w:rPr>
            </w:pPr>
            <w:r>
              <w:rPr>
                <w:lang w:eastAsia="x-none" w:bidi="fa-IR"/>
              </w:rPr>
              <w:t>1.9559</w:t>
            </w:r>
          </w:p>
        </w:tc>
        <w:tc>
          <w:tcPr>
            <w:tcW w:w="994" w:type="dxa"/>
            <w:shd w:val="clear" w:color="auto" w:fill="auto"/>
            <w:vAlign w:val="center"/>
          </w:tcPr>
          <w:p w:rsidR="002E4580" w:rsidRDefault="00695663" w:rsidP="00424093">
            <w:pPr>
              <w:rPr>
                <w:lang w:eastAsia="x-none" w:bidi="fa-IR"/>
              </w:rPr>
            </w:pPr>
            <w:r>
              <w:rPr>
                <w:lang w:eastAsia="x-none" w:bidi="fa-IR"/>
              </w:rPr>
              <w:t>1.9418</w:t>
            </w:r>
          </w:p>
        </w:tc>
        <w:tc>
          <w:tcPr>
            <w:tcW w:w="994" w:type="dxa"/>
            <w:shd w:val="clear" w:color="auto" w:fill="auto"/>
            <w:vAlign w:val="center"/>
          </w:tcPr>
          <w:p w:rsidR="002E4580" w:rsidRDefault="00695663" w:rsidP="00424093">
            <w:pPr>
              <w:rPr>
                <w:lang w:eastAsia="x-none" w:bidi="fa-IR"/>
              </w:rPr>
            </w:pPr>
            <w:r>
              <w:rPr>
                <w:lang w:eastAsia="x-none" w:bidi="fa-IR"/>
              </w:rPr>
              <w:t>1.9209</w:t>
            </w:r>
          </w:p>
        </w:tc>
        <w:tc>
          <w:tcPr>
            <w:tcW w:w="1310" w:type="dxa"/>
            <w:shd w:val="clear" w:color="auto" w:fill="auto"/>
            <w:vAlign w:val="center"/>
          </w:tcPr>
          <w:p w:rsidR="002E4580" w:rsidRDefault="002E4580" w:rsidP="00164C06">
            <w:pPr>
              <w:rPr>
                <w:lang w:eastAsia="x-none" w:bidi="fa-IR"/>
              </w:rPr>
            </w:pPr>
            <w:r w:rsidRPr="00602889">
              <w:rPr>
                <w:lang w:eastAsia="x-none" w:bidi="fa-IR"/>
              </w:rPr>
              <w:t>1.94</w:t>
            </w:r>
            <w:r w:rsidR="00164C06">
              <w:rPr>
                <w:lang w:eastAsia="x-none" w:bidi="fa-IR"/>
              </w:rPr>
              <w:t>41</w:t>
            </w:r>
          </w:p>
        </w:tc>
      </w:tr>
      <w:tr w:rsidR="00164C06" w:rsidTr="00DB5044">
        <w:trPr>
          <w:trHeight w:val="282"/>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P2</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0.3709</w:t>
            </w:r>
          </w:p>
        </w:tc>
        <w:tc>
          <w:tcPr>
            <w:tcW w:w="994" w:type="dxa"/>
            <w:shd w:val="clear" w:color="auto" w:fill="auto"/>
            <w:vAlign w:val="center"/>
          </w:tcPr>
          <w:p w:rsidR="00164C06" w:rsidRDefault="00164C06" w:rsidP="00164C06">
            <w:pPr>
              <w:rPr>
                <w:lang w:eastAsia="x-none" w:bidi="fa-IR"/>
              </w:rPr>
            </w:pPr>
            <w:r>
              <w:rPr>
                <w:lang w:eastAsia="x-none" w:bidi="fa-IR"/>
              </w:rPr>
              <w:t>0.3758</w:t>
            </w:r>
          </w:p>
        </w:tc>
        <w:tc>
          <w:tcPr>
            <w:tcW w:w="994" w:type="dxa"/>
            <w:shd w:val="clear" w:color="auto" w:fill="auto"/>
            <w:vAlign w:val="center"/>
          </w:tcPr>
          <w:p w:rsidR="00164C06" w:rsidRDefault="00164C06" w:rsidP="00164C06">
            <w:pPr>
              <w:rPr>
                <w:lang w:eastAsia="x-none" w:bidi="fa-IR"/>
              </w:rPr>
            </w:pPr>
            <w:r>
              <w:rPr>
                <w:lang w:eastAsia="x-none" w:bidi="fa-IR"/>
              </w:rPr>
              <w:t>0.3551</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0.3664</w:t>
            </w:r>
          </w:p>
        </w:tc>
      </w:tr>
      <w:tr w:rsidR="00164C06" w:rsidTr="00DB5044">
        <w:trPr>
          <w:trHeight w:val="259"/>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P3</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0.2902</w:t>
            </w:r>
          </w:p>
        </w:tc>
        <w:tc>
          <w:tcPr>
            <w:tcW w:w="994" w:type="dxa"/>
            <w:shd w:val="clear" w:color="auto" w:fill="auto"/>
            <w:vAlign w:val="center"/>
          </w:tcPr>
          <w:p w:rsidR="00164C06" w:rsidRDefault="00164C06" w:rsidP="00164C06">
            <w:pPr>
              <w:rPr>
                <w:lang w:eastAsia="x-none" w:bidi="fa-IR"/>
              </w:rPr>
            </w:pPr>
            <w:r>
              <w:rPr>
                <w:lang w:eastAsia="x-none" w:bidi="fa-IR"/>
              </w:rPr>
              <w:t>0.1595</w:t>
            </w:r>
          </w:p>
        </w:tc>
        <w:tc>
          <w:tcPr>
            <w:tcW w:w="994" w:type="dxa"/>
            <w:shd w:val="clear" w:color="auto" w:fill="auto"/>
            <w:vAlign w:val="center"/>
          </w:tcPr>
          <w:p w:rsidR="00164C06" w:rsidRDefault="00164C06" w:rsidP="00164C06">
            <w:pPr>
              <w:rPr>
                <w:lang w:eastAsia="x-none" w:bidi="fa-IR"/>
              </w:rPr>
            </w:pPr>
            <w:r>
              <w:rPr>
                <w:lang w:eastAsia="x-none" w:bidi="fa-IR"/>
              </w:rPr>
              <w:t>0.2085</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0.2851</w:t>
            </w:r>
          </w:p>
        </w:tc>
      </w:tr>
      <w:tr w:rsidR="00164C06" w:rsidTr="00DB5044">
        <w:trPr>
          <w:trHeight w:val="276"/>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P6</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0.0011</w:t>
            </w:r>
          </w:p>
        </w:tc>
        <w:tc>
          <w:tcPr>
            <w:tcW w:w="994" w:type="dxa"/>
            <w:shd w:val="clear" w:color="auto" w:fill="auto"/>
            <w:vAlign w:val="center"/>
          </w:tcPr>
          <w:p w:rsidR="00164C06" w:rsidRDefault="00164C06" w:rsidP="00164C06">
            <w:pPr>
              <w:rPr>
                <w:lang w:eastAsia="x-none" w:bidi="fa-IR"/>
              </w:rPr>
            </w:pPr>
            <w:r>
              <w:rPr>
                <w:lang w:eastAsia="x-none" w:bidi="fa-IR"/>
              </w:rPr>
              <w:t>0.0789</w:t>
            </w:r>
          </w:p>
        </w:tc>
        <w:tc>
          <w:tcPr>
            <w:tcW w:w="994" w:type="dxa"/>
            <w:shd w:val="clear" w:color="auto" w:fill="auto"/>
            <w:vAlign w:val="center"/>
          </w:tcPr>
          <w:p w:rsidR="00164C06" w:rsidRDefault="00164C06" w:rsidP="00164C06">
            <w:pPr>
              <w:rPr>
                <w:lang w:eastAsia="x-none" w:bidi="fa-IR"/>
              </w:rPr>
            </w:pPr>
            <w:r>
              <w:rPr>
                <w:lang w:eastAsia="x-none" w:bidi="fa-IR"/>
              </w:rPr>
              <w:t>0.0499</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0.0006</w:t>
            </w:r>
          </w:p>
        </w:tc>
      </w:tr>
      <w:tr w:rsidR="00164C06" w:rsidTr="00DB5044">
        <w:trPr>
          <w:trHeight w:val="281"/>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P8</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0.0658</w:t>
            </w:r>
          </w:p>
        </w:tc>
        <w:tc>
          <w:tcPr>
            <w:tcW w:w="994" w:type="dxa"/>
            <w:shd w:val="clear" w:color="auto" w:fill="auto"/>
            <w:vAlign w:val="center"/>
          </w:tcPr>
          <w:p w:rsidR="00164C06" w:rsidRDefault="00164C06" w:rsidP="00164C06">
            <w:pPr>
              <w:rPr>
                <w:lang w:eastAsia="x-none" w:bidi="fa-IR"/>
              </w:rPr>
            </w:pPr>
            <w:r>
              <w:rPr>
                <w:lang w:eastAsia="x-none" w:bidi="fa-IR"/>
              </w:rPr>
              <w:t>0.1419</w:t>
            </w:r>
          </w:p>
        </w:tc>
        <w:tc>
          <w:tcPr>
            <w:tcW w:w="994" w:type="dxa"/>
            <w:shd w:val="clear" w:color="auto" w:fill="auto"/>
            <w:vAlign w:val="center"/>
          </w:tcPr>
          <w:p w:rsidR="00164C06" w:rsidRDefault="00164C06" w:rsidP="00164C06">
            <w:pPr>
              <w:rPr>
                <w:lang w:eastAsia="x-none" w:bidi="fa-IR"/>
              </w:rPr>
            </w:pPr>
            <w:r>
              <w:rPr>
                <w:lang w:eastAsia="x-none" w:bidi="fa-IR"/>
              </w:rPr>
              <w:t>0.1491</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0.0877</w:t>
            </w:r>
          </w:p>
        </w:tc>
      </w:tr>
      <w:tr w:rsidR="00164C06" w:rsidTr="00DB5044">
        <w:trPr>
          <w:trHeight w:val="270"/>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V1</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1.0600</w:t>
            </w:r>
          </w:p>
        </w:tc>
        <w:tc>
          <w:tcPr>
            <w:tcW w:w="994" w:type="dxa"/>
            <w:shd w:val="clear" w:color="auto" w:fill="auto"/>
            <w:vAlign w:val="center"/>
          </w:tcPr>
          <w:p w:rsidR="00164C06" w:rsidRDefault="00164C06" w:rsidP="00164C06">
            <w:pPr>
              <w:rPr>
                <w:lang w:eastAsia="x-none" w:bidi="fa-IR"/>
              </w:rPr>
            </w:pPr>
            <w:r>
              <w:rPr>
                <w:lang w:eastAsia="x-none" w:bidi="fa-IR"/>
              </w:rPr>
              <w:t>1.0383</w:t>
            </w:r>
          </w:p>
        </w:tc>
        <w:tc>
          <w:tcPr>
            <w:tcW w:w="994" w:type="dxa"/>
            <w:shd w:val="clear" w:color="auto" w:fill="auto"/>
            <w:vAlign w:val="center"/>
          </w:tcPr>
          <w:p w:rsidR="00164C06" w:rsidRDefault="00164C06" w:rsidP="00164C06">
            <w:pPr>
              <w:rPr>
                <w:lang w:eastAsia="x-none" w:bidi="fa-IR"/>
              </w:rPr>
            </w:pPr>
            <w:r>
              <w:rPr>
                <w:lang w:eastAsia="x-none" w:bidi="fa-IR"/>
              </w:rPr>
              <w:t>1.0584</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1.0600</w:t>
            </w:r>
          </w:p>
        </w:tc>
      </w:tr>
      <w:tr w:rsidR="00164C06" w:rsidTr="00DB5044">
        <w:trPr>
          <w:trHeight w:val="275"/>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V2</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1.0443</w:t>
            </w:r>
          </w:p>
        </w:tc>
        <w:tc>
          <w:tcPr>
            <w:tcW w:w="994" w:type="dxa"/>
            <w:shd w:val="clear" w:color="auto" w:fill="auto"/>
            <w:vAlign w:val="center"/>
          </w:tcPr>
          <w:p w:rsidR="00164C06" w:rsidRDefault="00164C06" w:rsidP="00164C06">
            <w:pPr>
              <w:rPr>
                <w:lang w:eastAsia="x-none" w:bidi="fa-IR"/>
              </w:rPr>
            </w:pPr>
            <w:r>
              <w:rPr>
                <w:lang w:eastAsia="x-none" w:bidi="fa-IR"/>
              </w:rPr>
              <w:t>1.0237</w:t>
            </w:r>
          </w:p>
        </w:tc>
        <w:tc>
          <w:tcPr>
            <w:tcW w:w="994" w:type="dxa"/>
            <w:shd w:val="clear" w:color="auto" w:fill="auto"/>
            <w:vAlign w:val="center"/>
          </w:tcPr>
          <w:p w:rsidR="00164C06" w:rsidRDefault="00164C06" w:rsidP="00164C06">
            <w:pPr>
              <w:rPr>
                <w:lang w:eastAsia="x-none" w:bidi="fa-IR"/>
              </w:rPr>
            </w:pPr>
            <w:r>
              <w:rPr>
                <w:lang w:eastAsia="x-none" w:bidi="fa-IR"/>
              </w:rPr>
              <w:t>1.0420</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1.0444</w:t>
            </w:r>
          </w:p>
        </w:tc>
      </w:tr>
      <w:tr w:rsidR="00164C06" w:rsidTr="00DB5044">
        <w:trPr>
          <w:trHeight w:val="278"/>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V3</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1.0184</w:t>
            </w:r>
          </w:p>
        </w:tc>
        <w:tc>
          <w:tcPr>
            <w:tcW w:w="994" w:type="dxa"/>
            <w:shd w:val="clear" w:color="auto" w:fill="auto"/>
            <w:vAlign w:val="center"/>
          </w:tcPr>
          <w:p w:rsidR="00164C06" w:rsidRDefault="00164C06" w:rsidP="00164C06">
            <w:pPr>
              <w:rPr>
                <w:lang w:eastAsia="x-none" w:bidi="fa-IR"/>
              </w:rPr>
            </w:pPr>
            <w:r>
              <w:rPr>
                <w:lang w:eastAsia="x-none" w:bidi="fa-IR"/>
              </w:rPr>
              <w:t>1.0081</w:t>
            </w:r>
          </w:p>
        </w:tc>
        <w:tc>
          <w:tcPr>
            <w:tcW w:w="994" w:type="dxa"/>
            <w:shd w:val="clear" w:color="auto" w:fill="auto"/>
            <w:vAlign w:val="center"/>
          </w:tcPr>
          <w:p w:rsidR="00164C06" w:rsidRDefault="00164C06" w:rsidP="00164C06">
            <w:pPr>
              <w:rPr>
                <w:lang w:eastAsia="x-none" w:bidi="fa-IR"/>
              </w:rPr>
            </w:pPr>
            <w:r>
              <w:rPr>
                <w:lang w:eastAsia="x-none" w:bidi="fa-IR"/>
              </w:rPr>
              <w:t>1.0150</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1.0192</w:t>
            </w:r>
          </w:p>
        </w:tc>
      </w:tr>
      <w:tr w:rsidR="00164C06" w:rsidTr="00DB5044">
        <w:trPr>
          <w:trHeight w:val="269"/>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V6</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1.0600</w:t>
            </w:r>
          </w:p>
        </w:tc>
        <w:tc>
          <w:tcPr>
            <w:tcW w:w="994" w:type="dxa"/>
            <w:shd w:val="clear" w:color="auto" w:fill="auto"/>
            <w:vAlign w:val="center"/>
          </w:tcPr>
          <w:p w:rsidR="00164C06" w:rsidRDefault="00164C06" w:rsidP="00164C06">
            <w:pPr>
              <w:rPr>
                <w:lang w:eastAsia="x-none" w:bidi="fa-IR"/>
              </w:rPr>
            </w:pPr>
            <w:r>
              <w:rPr>
                <w:lang w:eastAsia="x-none" w:bidi="fa-IR"/>
              </w:rPr>
              <w:t>1.0213</w:t>
            </w:r>
          </w:p>
        </w:tc>
        <w:tc>
          <w:tcPr>
            <w:tcW w:w="994" w:type="dxa"/>
            <w:shd w:val="clear" w:color="auto" w:fill="auto"/>
            <w:vAlign w:val="center"/>
          </w:tcPr>
          <w:p w:rsidR="00164C06" w:rsidRDefault="00164C06" w:rsidP="00164C06">
            <w:pPr>
              <w:rPr>
                <w:lang w:eastAsia="x-none" w:bidi="fa-IR"/>
              </w:rPr>
            </w:pPr>
            <w:r>
              <w:rPr>
                <w:lang w:eastAsia="x-none" w:bidi="fa-IR"/>
              </w:rPr>
              <w:t>1.0549</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1.0597</w:t>
            </w:r>
          </w:p>
        </w:tc>
      </w:tr>
      <w:tr w:rsidR="00164C06" w:rsidTr="00DB5044">
        <w:trPr>
          <w:trHeight w:val="222"/>
        </w:trPr>
        <w:tc>
          <w:tcPr>
            <w:tcW w:w="736" w:type="dxa"/>
            <w:shd w:val="clear" w:color="auto" w:fill="F2F2F2" w:themeFill="background1" w:themeFillShade="F2"/>
            <w:vAlign w:val="center"/>
          </w:tcPr>
          <w:p w:rsidR="00164C06" w:rsidRDefault="00164C06" w:rsidP="00164C06">
            <w:pPr>
              <w:rPr>
                <w:lang w:eastAsia="x-none" w:bidi="fa-IR"/>
              </w:rPr>
            </w:pPr>
            <w:r>
              <w:rPr>
                <w:lang w:eastAsia="x-none" w:bidi="fa-IR"/>
              </w:rPr>
              <w:t>V8</w:t>
            </w:r>
          </w:p>
        </w:tc>
        <w:tc>
          <w:tcPr>
            <w:tcW w:w="994" w:type="dxa"/>
            <w:shd w:val="clear" w:color="auto" w:fill="DEEAF6" w:themeFill="accent1" w:themeFillTint="33"/>
            <w:vAlign w:val="center"/>
          </w:tcPr>
          <w:p w:rsidR="00164C06" w:rsidRDefault="00164C06" w:rsidP="00164C06">
            <w:pPr>
              <w:rPr>
                <w:lang w:eastAsia="x-none" w:bidi="fa-IR"/>
              </w:rPr>
            </w:pPr>
            <w:r>
              <w:rPr>
                <w:lang w:eastAsia="x-none" w:bidi="fa-IR"/>
              </w:rPr>
              <w:t>1.0600</w:t>
            </w:r>
          </w:p>
        </w:tc>
        <w:tc>
          <w:tcPr>
            <w:tcW w:w="994" w:type="dxa"/>
            <w:shd w:val="clear" w:color="auto" w:fill="auto"/>
            <w:vAlign w:val="center"/>
          </w:tcPr>
          <w:p w:rsidR="00164C06" w:rsidRDefault="00164C06" w:rsidP="00164C06">
            <w:pPr>
              <w:rPr>
                <w:lang w:eastAsia="x-none" w:bidi="fa-IR"/>
              </w:rPr>
            </w:pPr>
            <w:r>
              <w:rPr>
                <w:lang w:eastAsia="x-none" w:bidi="fa-IR"/>
              </w:rPr>
              <w:t>0.995</w:t>
            </w:r>
            <w:r w:rsidRPr="00602889">
              <w:rPr>
                <w:lang w:eastAsia="x-none" w:bidi="fa-IR"/>
              </w:rPr>
              <w:t>8</w:t>
            </w:r>
          </w:p>
        </w:tc>
        <w:tc>
          <w:tcPr>
            <w:tcW w:w="994" w:type="dxa"/>
            <w:shd w:val="clear" w:color="auto" w:fill="auto"/>
            <w:vAlign w:val="center"/>
          </w:tcPr>
          <w:p w:rsidR="00164C06" w:rsidRDefault="00164C06" w:rsidP="00164C06">
            <w:pPr>
              <w:rPr>
                <w:lang w:eastAsia="x-none" w:bidi="fa-IR"/>
              </w:rPr>
            </w:pPr>
            <w:r>
              <w:rPr>
                <w:lang w:eastAsia="x-none" w:bidi="fa-IR"/>
              </w:rPr>
              <w:t>1.0479</w:t>
            </w:r>
          </w:p>
        </w:tc>
        <w:tc>
          <w:tcPr>
            <w:tcW w:w="1310" w:type="dxa"/>
            <w:shd w:val="clear" w:color="auto" w:fill="auto"/>
            <w:vAlign w:val="center"/>
          </w:tcPr>
          <w:p w:rsidR="00164C06" w:rsidRPr="00164C06" w:rsidRDefault="00164C06" w:rsidP="00164C06">
            <w:pPr>
              <w:rPr>
                <w:rFonts w:asciiTheme="majorBidi" w:hAnsiTheme="majorBidi" w:cstheme="majorBidi"/>
                <w:color w:val="000000"/>
              </w:rPr>
            </w:pPr>
            <w:r w:rsidRPr="00164C06">
              <w:rPr>
                <w:rFonts w:asciiTheme="majorBidi" w:hAnsiTheme="majorBidi" w:cstheme="majorBidi"/>
                <w:color w:val="000000"/>
              </w:rPr>
              <w:t>1.0596</w:t>
            </w:r>
          </w:p>
        </w:tc>
      </w:tr>
      <w:tr w:rsidR="002E4580" w:rsidTr="005F15BA">
        <w:trPr>
          <w:trHeight w:val="269"/>
        </w:trPr>
        <w:tc>
          <w:tcPr>
            <w:tcW w:w="736" w:type="dxa"/>
            <w:shd w:val="clear" w:color="auto" w:fill="D9D9D9" w:themeFill="background1" w:themeFillShade="D9"/>
            <w:vAlign w:val="center"/>
          </w:tcPr>
          <w:p w:rsidR="002E4580" w:rsidRDefault="002E4580" w:rsidP="00424093">
            <w:pPr>
              <w:rPr>
                <w:lang w:eastAsia="x-none" w:bidi="fa-IR"/>
              </w:rPr>
            </w:pPr>
            <w:r>
              <w:rPr>
                <w:lang w:eastAsia="x-none" w:bidi="fa-IR"/>
              </w:rPr>
              <w:t>Cost</w:t>
            </w:r>
          </w:p>
        </w:tc>
        <w:tc>
          <w:tcPr>
            <w:tcW w:w="994" w:type="dxa"/>
            <w:shd w:val="clear" w:color="auto" w:fill="BDD6EE" w:themeFill="accent1" w:themeFillTint="66"/>
            <w:vAlign w:val="center"/>
          </w:tcPr>
          <w:p w:rsidR="002E4580" w:rsidRDefault="002E4580" w:rsidP="00424093">
            <w:pPr>
              <w:rPr>
                <w:lang w:eastAsia="x-none" w:bidi="fa-IR"/>
              </w:rPr>
            </w:pPr>
            <w:r>
              <w:rPr>
                <w:lang w:eastAsia="x-none" w:bidi="fa-IR"/>
              </w:rPr>
              <w:t>8081.392</w:t>
            </w:r>
          </w:p>
        </w:tc>
        <w:tc>
          <w:tcPr>
            <w:tcW w:w="994" w:type="dxa"/>
            <w:shd w:val="clear" w:color="auto" w:fill="C5E0B3" w:themeFill="accent6" w:themeFillTint="66"/>
            <w:vAlign w:val="center"/>
          </w:tcPr>
          <w:p w:rsidR="002E4580" w:rsidRDefault="002E4580" w:rsidP="00424093">
            <w:pPr>
              <w:rPr>
                <w:lang w:eastAsia="x-none" w:bidi="fa-IR"/>
              </w:rPr>
            </w:pPr>
            <w:r>
              <w:rPr>
                <w:lang w:eastAsia="x-none" w:bidi="fa-IR"/>
              </w:rPr>
              <w:t>8153.693</w:t>
            </w:r>
          </w:p>
        </w:tc>
        <w:tc>
          <w:tcPr>
            <w:tcW w:w="994" w:type="dxa"/>
            <w:shd w:val="clear" w:color="auto" w:fill="FFE599" w:themeFill="accent4" w:themeFillTint="66"/>
            <w:vAlign w:val="center"/>
          </w:tcPr>
          <w:p w:rsidR="002E4580" w:rsidRDefault="002E4580" w:rsidP="00424093">
            <w:pPr>
              <w:rPr>
                <w:lang w:eastAsia="x-none" w:bidi="fa-IR"/>
              </w:rPr>
            </w:pPr>
            <w:r>
              <w:rPr>
                <w:lang w:eastAsia="x-none" w:bidi="fa-IR"/>
              </w:rPr>
              <w:t>8098.315</w:t>
            </w:r>
          </w:p>
        </w:tc>
        <w:tc>
          <w:tcPr>
            <w:tcW w:w="1310" w:type="dxa"/>
            <w:shd w:val="clear" w:color="auto" w:fill="F7CAAC" w:themeFill="accent2" w:themeFillTint="66"/>
            <w:vAlign w:val="center"/>
          </w:tcPr>
          <w:p w:rsidR="002E4580" w:rsidRDefault="00164C06" w:rsidP="00424093">
            <w:pPr>
              <w:rPr>
                <w:lang w:eastAsia="x-none" w:bidi="fa-IR"/>
              </w:rPr>
            </w:pPr>
            <w:r w:rsidRPr="00D72F9C">
              <w:rPr>
                <w:rFonts w:asciiTheme="majorBidi" w:hAnsiTheme="majorBidi" w:cstheme="majorBidi"/>
                <w:color w:val="000000"/>
              </w:rPr>
              <w:t>8081.433</w:t>
            </w:r>
          </w:p>
        </w:tc>
      </w:tr>
    </w:tbl>
    <w:p w:rsidR="00BC2329" w:rsidRDefault="00BC2329" w:rsidP="00BC2329">
      <w:pPr>
        <w:pStyle w:val="tablehead"/>
        <w:rPr>
          <w:lang w:eastAsia="x-none" w:bidi="fa-IR"/>
        </w:rPr>
      </w:pPr>
      <w:r>
        <w:t>Results for the IEEE 30-bus system</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974"/>
        <w:gridCol w:w="974"/>
        <w:gridCol w:w="974"/>
        <w:gridCol w:w="1242"/>
      </w:tblGrid>
      <w:tr w:rsidR="00BC2329" w:rsidTr="00F31C64">
        <w:trPr>
          <w:trHeight w:val="413"/>
        </w:trPr>
        <w:tc>
          <w:tcPr>
            <w:tcW w:w="859" w:type="dxa"/>
            <w:tcBorders>
              <w:top w:val="nil"/>
              <w:left w:val="nil"/>
            </w:tcBorders>
            <w:shd w:val="clear" w:color="auto" w:fill="auto"/>
            <w:vAlign w:val="center"/>
          </w:tcPr>
          <w:p w:rsidR="00BC2329" w:rsidRDefault="00BC2329" w:rsidP="00F31C64">
            <w:pPr>
              <w:rPr>
                <w:lang w:eastAsia="x-none" w:bidi="fa-IR"/>
              </w:rPr>
            </w:pPr>
          </w:p>
        </w:tc>
        <w:tc>
          <w:tcPr>
            <w:tcW w:w="974" w:type="dxa"/>
            <w:shd w:val="clear" w:color="auto" w:fill="BDD6EE" w:themeFill="accent1" w:themeFillTint="66"/>
            <w:vAlign w:val="center"/>
          </w:tcPr>
          <w:p w:rsidR="00BC2329" w:rsidRDefault="00BC2329" w:rsidP="00F31C64">
            <w:pPr>
              <w:rPr>
                <w:lang w:eastAsia="x-none" w:bidi="fa-IR"/>
              </w:rPr>
            </w:pPr>
            <w:r>
              <w:rPr>
                <w:lang w:eastAsia="x-none" w:bidi="fa-IR"/>
              </w:rPr>
              <w:t>BA</w:t>
            </w:r>
          </w:p>
        </w:tc>
        <w:tc>
          <w:tcPr>
            <w:tcW w:w="974" w:type="dxa"/>
            <w:shd w:val="clear" w:color="auto" w:fill="C5E0B3" w:themeFill="accent6" w:themeFillTint="66"/>
            <w:vAlign w:val="center"/>
          </w:tcPr>
          <w:p w:rsidR="00BC2329" w:rsidRDefault="00BC2329" w:rsidP="00F31C64">
            <w:pPr>
              <w:rPr>
                <w:lang w:eastAsia="x-none" w:bidi="fa-IR"/>
              </w:rPr>
            </w:pPr>
            <w:r>
              <w:rPr>
                <w:lang w:eastAsia="x-none" w:bidi="fa-IR"/>
              </w:rPr>
              <w:t>PSO</w:t>
            </w:r>
          </w:p>
        </w:tc>
        <w:tc>
          <w:tcPr>
            <w:tcW w:w="974" w:type="dxa"/>
            <w:shd w:val="clear" w:color="auto" w:fill="FFE599" w:themeFill="accent4" w:themeFillTint="66"/>
            <w:vAlign w:val="center"/>
          </w:tcPr>
          <w:p w:rsidR="00BC2329" w:rsidRDefault="00BC2329" w:rsidP="00F31C64">
            <w:pPr>
              <w:rPr>
                <w:lang w:eastAsia="x-none" w:bidi="fa-IR"/>
              </w:rPr>
            </w:pPr>
            <w:r>
              <w:rPr>
                <w:lang w:eastAsia="x-none" w:bidi="fa-IR"/>
              </w:rPr>
              <w:t>HS</w:t>
            </w:r>
          </w:p>
        </w:tc>
        <w:tc>
          <w:tcPr>
            <w:tcW w:w="1242" w:type="dxa"/>
            <w:shd w:val="clear" w:color="auto" w:fill="F7CAAC" w:themeFill="accent2" w:themeFillTint="66"/>
            <w:vAlign w:val="center"/>
          </w:tcPr>
          <w:p w:rsidR="00BC2329" w:rsidRDefault="00BC2329" w:rsidP="00F31C64">
            <w:pPr>
              <w:rPr>
                <w:lang w:eastAsia="x-none" w:bidi="fa-IR"/>
              </w:rPr>
            </w:pPr>
            <w:r w:rsidRPr="007C4335">
              <w:rPr>
                <w:lang w:eastAsia="x-none" w:bidi="fa-IR"/>
              </w:rPr>
              <w:t>Cuckoo</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P1</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0.4429</w:t>
            </w:r>
          </w:p>
        </w:tc>
        <w:tc>
          <w:tcPr>
            <w:tcW w:w="974" w:type="dxa"/>
            <w:shd w:val="clear" w:color="auto" w:fill="auto"/>
            <w:vAlign w:val="center"/>
          </w:tcPr>
          <w:p w:rsidR="00BC2329" w:rsidRDefault="00BC2329" w:rsidP="00F31C64">
            <w:pPr>
              <w:rPr>
                <w:lang w:eastAsia="x-none" w:bidi="fa-IR"/>
              </w:rPr>
            </w:pPr>
            <w:r>
              <w:rPr>
                <w:lang w:eastAsia="x-none" w:bidi="fa-IR"/>
              </w:rPr>
              <w:t>0.4422</w:t>
            </w:r>
          </w:p>
        </w:tc>
        <w:tc>
          <w:tcPr>
            <w:tcW w:w="974" w:type="dxa"/>
            <w:shd w:val="clear" w:color="auto" w:fill="auto"/>
            <w:vAlign w:val="center"/>
          </w:tcPr>
          <w:p w:rsidR="00BC2329" w:rsidRDefault="00BC2329" w:rsidP="00F31C64">
            <w:pPr>
              <w:rPr>
                <w:lang w:eastAsia="x-none" w:bidi="fa-IR"/>
              </w:rPr>
            </w:pPr>
            <w:r>
              <w:rPr>
                <w:lang w:eastAsia="x-none" w:bidi="fa-IR"/>
              </w:rPr>
              <w:t>0.4464</w:t>
            </w:r>
          </w:p>
        </w:tc>
        <w:tc>
          <w:tcPr>
            <w:tcW w:w="1242" w:type="dxa"/>
            <w:shd w:val="clear" w:color="auto" w:fill="auto"/>
            <w:vAlign w:val="center"/>
          </w:tcPr>
          <w:p w:rsidR="00BC2329" w:rsidRPr="000415F6" w:rsidRDefault="00BC2329" w:rsidP="00F31C64">
            <w:pPr>
              <w:rPr>
                <w:rFonts w:asciiTheme="majorBidi" w:hAnsiTheme="majorBidi" w:cstheme="majorBidi"/>
                <w:lang w:eastAsia="x-none" w:bidi="fa-IR"/>
              </w:rPr>
            </w:pPr>
            <w:r w:rsidRPr="000415F6">
              <w:rPr>
                <w:rFonts w:asciiTheme="majorBidi" w:hAnsiTheme="majorBidi" w:cstheme="majorBidi"/>
                <w:lang w:eastAsia="x-none" w:bidi="fa-IR"/>
              </w:rPr>
              <w:t>0.4353</w:t>
            </w:r>
          </w:p>
        </w:tc>
      </w:tr>
      <w:tr w:rsidR="00BC2329" w:rsidTr="00F31C64">
        <w:trPr>
          <w:trHeight w:val="341"/>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P2</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0.5663</w:t>
            </w:r>
          </w:p>
        </w:tc>
        <w:tc>
          <w:tcPr>
            <w:tcW w:w="974" w:type="dxa"/>
            <w:shd w:val="clear" w:color="auto" w:fill="auto"/>
            <w:vAlign w:val="center"/>
          </w:tcPr>
          <w:p w:rsidR="00BC2329" w:rsidRDefault="00BC2329" w:rsidP="00F31C64">
            <w:pPr>
              <w:rPr>
                <w:lang w:eastAsia="x-none" w:bidi="fa-IR"/>
              </w:rPr>
            </w:pPr>
            <w:r w:rsidRPr="00CB5E84">
              <w:rPr>
                <w:lang w:eastAsia="x-none" w:bidi="fa-IR"/>
              </w:rPr>
              <w:t>0</w:t>
            </w:r>
            <w:r>
              <w:rPr>
                <w:lang w:eastAsia="x-none" w:bidi="fa-IR"/>
              </w:rPr>
              <w:t>.5621</w:t>
            </w:r>
          </w:p>
        </w:tc>
        <w:tc>
          <w:tcPr>
            <w:tcW w:w="974" w:type="dxa"/>
            <w:shd w:val="clear" w:color="auto" w:fill="auto"/>
            <w:vAlign w:val="center"/>
          </w:tcPr>
          <w:p w:rsidR="00BC2329" w:rsidRDefault="00BC2329" w:rsidP="00F31C64">
            <w:pPr>
              <w:rPr>
                <w:lang w:eastAsia="x-none" w:bidi="fa-IR"/>
              </w:rPr>
            </w:pPr>
            <w:r>
              <w:rPr>
                <w:lang w:eastAsia="x-none" w:bidi="fa-IR"/>
              </w:rPr>
              <w:t>0.5709</w:t>
            </w:r>
          </w:p>
        </w:tc>
        <w:tc>
          <w:tcPr>
            <w:tcW w:w="1242" w:type="dxa"/>
            <w:shd w:val="clear" w:color="auto" w:fill="auto"/>
            <w:vAlign w:val="center"/>
          </w:tcPr>
          <w:p w:rsidR="00BC2329" w:rsidRPr="000415F6" w:rsidRDefault="00BC2329" w:rsidP="00F31C64">
            <w:pPr>
              <w:rPr>
                <w:rFonts w:asciiTheme="majorBidi" w:hAnsiTheme="majorBidi" w:cstheme="majorBidi"/>
                <w:color w:val="000000"/>
              </w:rPr>
            </w:pPr>
            <w:r w:rsidRPr="000415F6">
              <w:rPr>
                <w:rFonts w:asciiTheme="majorBidi" w:hAnsiTheme="majorBidi" w:cstheme="majorBidi"/>
                <w:color w:val="000000"/>
              </w:rPr>
              <w:t>0.5878</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P13</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0.2297</w:t>
            </w:r>
          </w:p>
        </w:tc>
        <w:tc>
          <w:tcPr>
            <w:tcW w:w="974" w:type="dxa"/>
            <w:shd w:val="clear" w:color="auto" w:fill="auto"/>
            <w:vAlign w:val="center"/>
          </w:tcPr>
          <w:p w:rsidR="00BC2329" w:rsidRDefault="00BC2329" w:rsidP="00F31C64">
            <w:pPr>
              <w:rPr>
                <w:lang w:eastAsia="x-none" w:bidi="fa-IR"/>
              </w:rPr>
            </w:pPr>
            <w:r>
              <w:rPr>
                <w:lang w:eastAsia="x-none" w:bidi="fa-IR"/>
              </w:rPr>
              <w:t>0.2419</w:t>
            </w:r>
          </w:p>
        </w:tc>
        <w:tc>
          <w:tcPr>
            <w:tcW w:w="974" w:type="dxa"/>
            <w:shd w:val="clear" w:color="auto" w:fill="auto"/>
            <w:vAlign w:val="center"/>
          </w:tcPr>
          <w:p w:rsidR="00BC2329" w:rsidRDefault="00BC2329" w:rsidP="00F31C64">
            <w:pPr>
              <w:rPr>
                <w:lang w:eastAsia="x-none" w:bidi="fa-IR"/>
              </w:rPr>
            </w:pPr>
            <w:r>
              <w:rPr>
                <w:lang w:eastAsia="x-none" w:bidi="fa-IR"/>
              </w:rPr>
              <w:t>0.2329</w:t>
            </w:r>
          </w:p>
        </w:tc>
        <w:tc>
          <w:tcPr>
            <w:tcW w:w="1242" w:type="dxa"/>
            <w:shd w:val="clear" w:color="auto" w:fill="auto"/>
            <w:vAlign w:val="center"/>
          </w:tcPr>
          <w:p w:rsidR="00BC2329" w:rsidRPr="000415F6" w:rsidRDefault="00BC2329" w:rsidP="00F31C64">
            <w:pPr>
              <w:rPr>
                <w:rFonts w:asciiTheme="majorBidi" w:hAnsiTheme="majorBidi" w:cstheme="majorBidi"/>
                <w:color w:val="000000"/>
              </w:rPr>
            </w:pPr>
            <w:r w:rsidRPr="000415F6">
              <w:rPr>
                <w:rFonts w:asciiTheme="majorBidi" w:hAnsiTheme="majorBidi" w:cstheme="majorBidi"/>
                <w:color w:val="000000"/>
              </w:rPr>
              <w:t>0.1753</w:t>
            </w:r>
          </w:p>
        </w:tc>
      </w:tr>
      <w:tr w:rsidR="00BC2329" w:rsidTr="00F31C64">
        <w:trPr>
          <w:trHeight w:val="359"/>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P22</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0.3063</w:t>
            </w:r>
          </w:p>
        </w:tc>
        <w:tc>
          <w:tcPr>
            <w:tcW w:w="974" w:type="dxa"/>
            <w:shd w:val="clear" w:color="auto" w:fill="auto"/>
            <w:vAlign w:val="center"/>
          </w:tcPr>
          <w:p w:rsidR="00BC2329" w:rsidRDefault="00BC2329" w:rsidP="00F31C64">
            <w:pPr>
              <w:rPr>
                <w:lang w:eastAsia="x-none" w:bidi="fa-IR"/>
              </w:rPr>
            </w:pPr>
            <w:r>
              <w:rPr>
                <w:lang w:eastAsia="x-none" w:bidi="fa-IR"/>
              </w:rPr>
              <w:t>0.3189</w:t>
            </w:r>
          </w:p>
        </w:tc>
        <w:tc>
          <w:tcPr>
            <w:tcW w:w="974" w:type="dxa"/>
            <w:shd w:val="clear" w:color="auto" w:fill="auto"/>
            <w:vAlign w:val="center"/>
          </w:tcPr>
          <w:p w:rsidR="00BC2329" w:rsidRDefault="00BC2329" w:rsidP="00F31C64">
            <w:pPr>
              <w:rPr>
                <w:lang w:eastAsia="x-none" w:bidi="fa-IR"/>
              </w:rPr>
            </w:pPr>
            <w:r>
              <w:rPr>
                <w:lang w:eastAsia="x-none" w:bidi="fa-IR"/>
              </w:rPr>
              <w:t>0.3125</w:t>
            </w:r>
          </w:p>
        </w:tc>
        <w:tc>
          <w:tcPr>
            <w:tcW w:w="1242" w:type="dxa"/>
            <w:shd w:val="clear" w:color="auto" w:fill="auto"/>
            <w:vAlign w:val="center"/>
          </w:tcPr>
          <w:p w:rsidR="00BC2329" w:rsidRPr="000415F6" w:rsidRDefault="00BC2329" w:rsidP="00F31C64">
            <w:pPr>
              <w:rPr>
                <w:rFonts w:asciiTheme="majorBidi" w:hAnsiTheme="majorBidi" w:cstheme="majorBidi"/>
                <w:color w:val="000000"/>
              </w:rPr>
            </w:pPr>
            <w:r w:rsidRPr="000415F6">
              <w:rPr>
                <w:rFonts w:asciiTheme="majorBidi" w:hAnsiTheme="majorBidi" w:cstheme="majorBidi"/>
                <w:color w:val="000000"/>
              </w:rPr>
              <w:t>0.2306</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P23</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0.1893</w:t>
            </w:r>
          </w:p>
        </w:tc>
        <w:tc>
          <w:tcPr>
            <w:tcW w:w="974" w:type="dxa"/>
            <w:shd w:val="clear" w:color="auto" w:fill="auto"/>
            <w:vAlign w:val="center"/>
          </w:tcPr>
          <w:p w:rsidR="00BC2329" w:rsidRDefault="00BC2329" w:rsidP="00F31C64">
            <w:pPr>
              <w:rPr>
                <w:lang w:eastAsia="x-none" w:bidi="fa-IR"/>
              </w:rPr>
            </w:pPr>
            <w:r>
              <w:rPr>
                <w:lang w:eastAsia="x-none" w:bidi="fa-IR"/>
              </w:rPr>
              <w:t>0.1754</w:t>
            </w:r>
          </w:p>
        </w:tc>
        <w:tc>
          <w:tcPr>
            <w:tcW w:w="974" w:type="dxa"/>
            <w:shd w:val="clear" w:color="auto" w:fill="auto"/>
            <w:vAlign w:val="center"/>
          </w:tcPr>
          <w:p w:rsidR="00BC2329" w:rsidRDefault="00BC2329" w:rsidP="00F31C64">
            <w:pPr>
              <w:rPr>
                <w:lang w:eastAsia="x-none" w:bidi="fa-IR"/>
              </w:rPr>
            </w:pPr>
            <w:r>
              <w:rPr>
                <w:lang w:eastAsia="x-none" w:bidi="fa-IR"/>
              </w:rPr>
              <w:t>0.1662</w:t>
            </w:r>
          </w:p>
        </w:tc>
        <w:tc>
          <w:tcPr>
            <w:tcW w:w="1242" w:type="dxa"/>
            <w:shd w:val="clear" w:color="auto" w:fill="auto"/>
            <w:vAlign w:val="center"/>
          </w:tcPr>
          <w:p w:rsidR="00BC2329" w:rsidRPr="000415F6" w:rsidRDefault="00BC2329" w:rsidP="00F31C64">
            <w:pPr>
              <w:rPr>
                <w:rFonts w:asciiTheme="majorBidi" w:hAnsiTheme="majorBidi" w:cstheme="majorBidi"/>
                <w:color w:val="000000"/>
              </w:rPr>
            </w:pPr>
            <w:r w:rsidRPr="000415F6">
              <w:rPr>
                <w:rFonts w:asciiTheme="majorBidi" w:hAnsiTheme="majorBidi" w:cstheme="majorBidi"/>
                <w:color w:val="000000"/>
              </w:rPr>
              <w:t>0.3178</w:t>
            </w:r>
          </w:p>
        </w:tc>
      </w:tr>
      <w:tr w:rsidR="00BC2329" w:rsidTr="00F31C64">
        <w:trPr>
          <w:trHeight w:val="341"/>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P27</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0.1830</w:t>
            </w:r>
          </w:p>
        </w:tc>
        <w:tc>
          <w:tcPr>
            <w:tcW w:w="974" w:type="dxa"/>
            <w:shd w:val="clear" w:color="auto" w:fill="auto"/>
            <w:vAlign w:val="center"/>
          </w:tcPr>
          <w:p w:rsidR="00BC2329" w:rsidRDefault="00BC2329" w:rsidP="00F31C64">
            <w:pPr>
              <w:rPr>
                <w:lang w:eastAsia="x-none" w:bidi="fa-IR"/>
              </w:rPr>
            </w:pPr>
            <w:r>
              <w:rPr>
                <w:lang w:eastAsia="x-none" w:bidi="fa-IR"/>
              </w:rPr>
              <w:t>0.1823</w:t>
            </w:r>
          </w:p>
        </w:tc>
        <w:tc>
          <w:tcPr>
            <w:tcW w:w="974" w:type="dxa"/>
            <w:shd w:val="clear" w:color="auto" w:fill="auto"/>
            <w:vAlign w:val="center"/>
          </w:tcPr>
          <w:p w:rsidR="00BC2329" w:rsidRDefault="00BC2329" w:rsidP="00F31C64">
            <w:pPr>
              <w:rPr>
                <w:lang w:eastAsia="x-none" w:bidi="fa-IR"/>
              </w:rPr>
            </w:pPr>
            <w:r>
              <w:rPr>
                <w:lang w:eastAsia="x-none" w:bidi="fa-IR"/>
              </w:rPr>
              <w:t>0.1901</w:t>
            </w:r>
          </w:p>
        </w:tc>
        <w:tc>
          <w:tcPr>
            <w:tcW w:w="1242" w:type="dxa"/>
            <w:shd w:val="clear" w:color="auto" w:fill="auto"/>
            <w:vAlign w:val="center"/>
          </w:tcPr>
          <w:p w:rsidR="00BC2329" w:rsidRPr="000415F6" w:rsidRDefault="00BC2329" w:rsidP="00F31C64">
            <w:pPr>
              <w:rPr>
                <w:rFonts w:asciiTheme="majorBidi" w:hAnsiTheme="majorBidi" w:cstheme="majorBidi"/>
                <w:color w:val="000000"/>
              </w:rPr>
            </w:pPr>
            <w:r w:rsidRPr="000415F6">
              <w:rPr>
                <w:rFonts w:asciiTheme="majorBidi" w:hAnsiTheme="majorBidi" w:cstheme="majorBidi"/>
                <w:color w:val="000000"/>
              </w:rPr>
              <w:t>0.1707</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V1</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1.0365</w:t>
            </w:r>
          </w:p>
        </w:tc>
        <w:tc>
          <w:tcPr>
            <w:tcW w:w="974" w:type="dxa"/>
            <w:shd w:val="clear" w:color="auto" w:fill="auto"/>
            <w:vAlign w:val="center"/>
          </w:tcPr>
          <w:p w:rsidR="00BC2329" w:rsidRDefault="00BC2329" w:rsidP="00F31C64">
            <w:pPr>
              <w:rPr>
                <w:lang w:eastAsia="x-none" w:bidi="fa-IR"/>
              </w:rPr>
            </w:pPr>
            <w:r>
              <w:rPr>
                <w:lang w:eastAsia="x-none" w:bidi="fa-IR"/>
              </w:rPr>
              <w:t>1.0078</w:t>
            </w:r>
          </w:p>
        </w:tc>
        <w:tc>
          <w:tcPr>
            <w:tcW w:w="974" w:type="dxa"/>
            <w:shd w:val="clear" w:color="auto" w:fill="auto"/>
            <w:vAlign w:val="center"/>
          </w:tcPr>
          <w:p w:rsidR="00BC2329" w:rsidRDefault="00BC2329" w:rsidP="00F31C64">
            <w:pPr>
              <w:rPr>
                <w:lang w:eastAsia="x-none" w:bidi="fa-IR"/>
              </w:rPr>
            </w:pPr>
            <w:r>
              <w:rPr>
                <w:lang w:eastAsia="x-none" w:bidi="fa-IR"/>
              </w:rPr>
              <w:t>1.0249</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1.0315</w:t>
            </w:r>
          </w:p>
        </w:tc>
      </w:tr>
      <w:tr w:rsidR="00BC2329" w:rsidTr="00F31C64">
        <w:trPr>
          <w:trHeight w:val="359"/>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V2</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1.0294</w:t>
            </w:r>
          </w:p>
        </w:tc>
        <w:tc>
          <w:tcPr>
            <w:tcW w:w="974" w:type="dxa"/>
            <w:shd w:val="clear" w:color="auto" w:fill="auto"/>
            <w:vAlign w:val="center"/>
          </w:tcPr>
          <w:p w:rsidR="00BC2329" w:rsidRDefault="00BC2329" w:rsidP="00F31C64">
            <w:pPr>
              <w:rPr>
                <w:lang w:eastAsia="x-none" w:bidi="fa-IR"/>
              </w:rPr>
            </w:pPr>
            <w:r>
              <w:rPr>
                <w:lang w:eastAsia="x-none" w:bidi="fa-IR"/>
              </w:rPr>
              <w:t>1.0124</w:t>
            </w:r>
          </w:p>
        </w:tc>
        <w:tc>
          <w:tcPr>
            <w:tcW w:w="974" w:type="dxa"/>
            <w:shd w:val="clear" w:color="auto" w:fill="auto"/>
            <w:vAlign w:val="center"/>
          </w:tcPr>
          <w:p w:rsidR="00BC2329" w:rsidRDefault="00BC2329" w:rsidP="00F31C64">
            <w:pPr>
              <w:rPr>
                <w:lang w:eastAsia="x-none" w:bidi="fa-IR"/>
              </w:rPr>
            </w:pPr>
            <w:r>
              <w:rPr>
                <w:lang w:eastAsia="x-none" w:bidi="fa-IR"/>
              </w:rPr>
              <w:t>1.0180</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1.0281</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V13</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1.0361</w:t>
            </w:r>
          </w:p>
        </w:tc>
        <w:tc>
          <w:tcPr>
            <w:tcW w:w="974" w:type="dxa"/>
            <w:shd w:val="clear" w:color="auto" w:fill="auto"/>
            <w:vAlign w:val="center"/>
          </w:tcPr>
          <w:p w:rsidR="00BC2329" w:rsidRDefault="00BC2329" w:rsidP="00F31C64">
            <w:pPr>
              <w:rPr>
                <w:lang w:eastAsia="x-none" w:bidi="fa-IR"/>
              </w:rPr>
            </w:pPr>
            <w:r>
              <w:rPr>
                <w:lang w:eastAsia="x-none" w:bidi="fa-IR"/>
              </w:rPr>
              <w:t>1.0173</w:t>
            </w:r>
          </w:p>
        </w:tc>
        <w:tc>
          <w:tcPr>
            <w:tcW w:w="974" w:type="dxa"/>
            <w:shd w:val="clear" w:color="auto" w:fill="auto"/>
            <w:vAlign w:val="center"/>
          </w:tcPr>
          <w:p w:rsidR="00BC2329" w:rsidRDefault="00BC2329" w:rsidP="00F31C64">
            <w:pPr>
              <w:rPr>
                <w:lang w:eastAsia="x-none" w:bidi="fa-IR"/>
              </w:rPr>
            </w:pPr>
            <w:r>
              <w:rPr>
                <w:lang w:eastAsia="x-none" w:bidi="fa-IR"/>
              </w:rPr>
              <w:t>1.0189</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1.0451</w:t>
            </w:r>
          </w:p>
        </w:tc>
      </w:tr>
      <w:tr w:rsidR="00BC2329" w:rsidTr="00F31C64">
        <w:trPr>
          <w:trHeight w:val="341"/>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V22</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1.0394</w:t>
            </w:r>
          </w:p>
        </w:tc>
        <w:tc>
          <w:tcPr>
            <w:tcW w:w="974" w:type="dxa"/>
            <w:shd w:val="clear" w:color="auto" w:fill="auto"/>
            <w:vAlign w:val="center"/>
          </w:tcPr>
          <w:p w:rsidR="00BC2329" w:rsidRDefault="00BC2329" w:rsidP="00F31C64">
            <w:pPr>
              <w:rPr>
                <w:lang w:eastAsia="x-none" w:bidi="fa-IR"/>
              </w:rPr>
            </w:pPr>
            <w:r>
              <w:rPr>
                <w:lang w:eastAsia="x-none" w:bidi="fa-IR"/>
              </w:rPr>
              <w:t>1.0189</w:t>
            </w:r>
          </w:p>
        </w:tc>
        <w:tc>
          <w:tcPr>
            <w:tcW w:w="974" w:type="dxa"/>
            <w:shd w:val="clear" w:color="auto" w:fill="auto"/>
            <w:vAlign w:val="center"/>
          </w:tcPr>
          <w:p w:rsidR="00BC2329" w:rsidRDefault="00BC2329" w:rsidP="00F31C64">
            <w:pPr>
              <w:rPr>
                <w:lang w:eastAsia="x-none" w:bidi="fa-IR"/>
              </w:rPr>
            </w:pPr>
            <w:r>
              <w:rPr>
                <w:lang w:eastAsia="x-none" w:bidi="fa-IR"/>
              </w:rPr>
              <w:t>1.0347</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1.0189</w:t>
            </w:r>
          </w:p>
        </w:tc>
      </w:tr>
      <w:tr w:rsidR="00BC2329" w:rsidTr="00F31C64">
        <w:trPr>
          <w:trHeight w:val="350"/>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V23</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1.0443</w:t>
            </w:r>
          </w:p>
        </w:tc>
        <w:tc>
          <w:tcPr>
            <w:tcW w:w="974" w:type="dxa"/>
            <w:shd w:val="clear" w:color="auto" w:fill="auto"/>
            <w:vAlign w:val="center"/>
          </w:tcPr>
          <w:p w:rsidR="00BC2329" w:rsidRDefault="00BC2329" w:rsidP="00F31C64">
            <w:pPr>
              <w:rPr>
                <w:lang w:eastAsia="x-none" w:bidi="fa-IR"/>
              </w:rPr>
            </w:pPr>
            <w:r>
              <w:rPr>
                <w:lang w:eastAsia="x-none" w:bidi="fa-IR"/>
              </w:rPr>
              <w:t>1.0176</w:t>
            </w:r>
          </w:p>
        </w:tc>
        <w:tc>
          <w:tcPr>
            <w:tcW w:w="974" w:type="dxa"/>
            <w:shd w:val="clear" w:color="auto" w:fill="auto"/>
            <w:vAlign w:val="center"/>
          </w:tcPr>
          <w:p w:rsidR="00BC2329" w:rsidRDefault="00BC2329" w:rsidP="00F31C64">
            <w:pPr>
              <w:rPr>
                <w:lang w:eastAsia="x-none" w:bidi="fa-IR"/>
              </w:rPr>
            </w:pPr>
            <w:r>
              <w:rPr>
                <w:lang w:eastAsia="x-none" w:bidi="fa-IR"/>
              </w:rPr>
              <w:t>1.0270</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1.0375</w:t>
            </w:r>
          </w:p>
        </w:tc>
      </w:tr>
      <w:tr w:rsidR="00BC2329" w:rsidTr="00F31C64">
        <w:trPr>
          <w:trHeight w:val="359"/>
        </w:trPr>
        <w:tc>
          <w:tcPr>
            <w:tcW w:w="859" w:type="dxa"/>
            <w:shd w:val="clear" w:color="auto" w:fill="F2F2F2" w:themeFill="background1" w:themeFillShade="F2"/>
            <w:vAlign w:val="center"/>
          </w:tcPr>
          <w:p w:rsidR="00BC2329" w:rsidRDefault="00BC2329" w:rsidP="00F31C64">
            <w:pPr>
              <w:rPr>
                <w:lang w:eastAsia="x-none" w:bidi="fa-IR"/>
              </w:rPr>
            </w:pPr>
            <w:r>
              <w:rPr>
                <w:lang w:eastAsia="x-none" w:bidi="fa-IR"/>
              </w:rPr>
              <w:t>V27</w:t>
            </w:r>
          </w:p>
        </w:tc>
        <w:tc>
          <w:tcPr>
            <w:tcW w:w="974" w:type="dxa"/>
            <w:shd w:val="clear" w:color="auto" w:fill="DEEAF6" w:themeFill="accent1" w:themeFillTint="33"/>
            <w:vAlign w:val="center"/>
          </w:tcPr>
          <w:p w:rsidR="00BC2329" w:rsidRDefault="00BC2329" w:rsidP="00F31C64">
            <w:pPr>
              <w:rPr>
                <w:lang w:eastAsia="x-none" w:bidi="fa-IR"/>
              </w:rPr>
            </w:pPr>
            <w:r>
              <w:rPr>
                <w:lang w:eastAsia="x-none" w:bidi="fa-IR"/>
              </w:rPr>
              <w:t>1.0686</w:t>
            </w:r>
          </w:p>
        </w:tc>
        <w:tc>
          <w:tcPr>
            <w:tcW w:w="974" w:type="dxa"/>
            <w:shd w:val="clear" w:color="auto" w:fill="auto"/>
            <w:vAlign w:val="center"/>
          </w:tcPr>
          <w:p w:rsidR="00BC2329" w:rsidRDefault="00BC2329" w:rsidP="00F31C64">
            <w:pPr>
              <w:rPr>
                <w:lang w:eastAsia="x-none" w:bidi="fa-IR"/>
              </w:rPr>
            </w:pPr>
            <w:r>
              <w:rPr>
                <w:lang w:eastAsia="x-none" w:bidi="fa-IR"/>
              </w:rPr>
              <w:t>1.0237</w:t>
            </w:r>
          </w:p>
        </w:tc>
        <w:tc>
          <w:tcPr>
            <w:tcW w:w="974" w:type="dxa"/>
            <w:shd w:val="clear" w:color="auto" w:fill="auto"/>
            <w:vAlign w:val="center"/>
          </w:tcPr>
          <w:p w:rsidR="00BC2329" w:rsidRDefault="00BC2329" w:rsidP="00F31C64">
            <w:pPr>
              <w:rPr>
                <w:lang w:eastAsia="x-none" w:bidi="fa-IR"/>
              </w:rPr>
            </w:pPr>
            <w:r>
              <w:rPr>
                <w:lang w:eastAsia="x-none" w:bidi="fa-IR"/>
              </w:rPr>
              <w:t>1.0587</w:t>
            </w:r>
          </w:p>
        </w:tc>
        <w:tc>
          <w:tcPr>
            <w:tcW w:w="1242" w:type="dxa"/>
            <w:shd w:val="clear" w:color="auto" w:fill="auto"/>
            <w:vAlign w:val="center"/>
          </w:tcPr>
          <w:p w:rsidR="00BC2329" w:rsidRPr="000415F6" w:rsidRDefault="00BC2329" w:rsidP="00F31C64">
            <w:pPr>
              <w:rPr>
                <w:rFonts w:asciiTheme="majorBidi" w:hAnsiTheme="majorBidi" w:cstheme="majorBidi"/>
              </w:rPr>
            </w:pPr>
            <w:r w:rsidRPr="000415F6">
              <w:rPr>
                <w:rFonts w:asciiTheme="majorBidi" w:hAnsiTheme="majorBidi" w:cstheme="majorBidi"/>
              </w:rPr>
              <w:t>1.0287</w:t>
            </w:r>
          </w:p>
        </w:tc>
      </w:tr>
      <w:tr w:rsidR="00BC2329" w:rsidTr="00F31C64">
        <w:trPr>
          <w:trHeight w:val="440"/>
        </w:trPr>
        <w:tc>
          <w:tcPr>
            <w:tcW w:w="859" w:type="dxa"/>
            <w:shd w:val="clear" w:color="auto" w:fill="D9D9D9" w:themeFill="background1" w:themeFillShade="D9"/>
            <w:vAlign w:val="center"/>
          </w:tcPr>
          <w:p w:rsidR="00BC2329" w:rsidRDefault="00BC2329" w:rsidP="00F31C64">
            <w:pPr>
              <w:rPr>
                <w:lang w:eastAsia="x-none" w:bidi="fa-IR"/>
              </w:rPr>
            </w:pPr>
            <w:r>
              <w:rPr>
                <w:lang w:eastAsia="x-none" w:bidi="fa-IR"/>
              </w:rPr>
              <w:t>Cost</w:t>
            </w:r>
          </w:p>
        </w:tc>
        <w:tc>
          <w:tcPr>
            <w:tcW w:w="974" w:type="dxa"/>
            <w:shd w:val="clear" w:color="auto" w:fill="BDD6EE" w:themeFill="accent1" w:themeFillTint="66"/>
            <w:vAlign w:val="center"/>
          </w:tcPr>
          <w:p w:rsidR="00BC2329" w:rsidRDefault="00BC2329" w:rsidP="00F31C64">
            <w:pPr>
              <w:rPr>
                <w:lang w:eastAsia="x-none" w:bidi="fa-IR"/>
              </w:rPr>
            </w:pPr>
            <w:r>
              <w:rPr>
                <w:lang w:eastAsia="x-none" w:bidi="fa-IR"/>
              </w:rPr>
              <w:t>575.164</w:t>
            </w:r>
          </w:p>
        </w:tc>
        <w:tc>
          <w:tcPr>
            <w:tcW w:w="974" w:type="dxa"/>
            <w:shd w:val="clear" w:color="auto" w:fill="C5E0B3" w:themeFill="accent6" w:themeFillTint="66"/>
            <w:vAlign w:val="center"/>
          </w:tcPr>
          <w:p w:rsidR="00BC2329" w:rsidRDefault="00BC2329" w:rsidP="00F31C64">
            <w:pPr>
              <w:rPr>
                <w:lang w:eastAsia="x-none" w:bidi="fa-IR"/>
              </w:rPr>
            </w:pPr>
            <w:r>
              <w:rPr>
                <w:lang w:eastAsia="x-none" w:bidi="fa-IR"/>
              </w:rPr>
              <w:t>578.869</w:t>
            </w:r>
          </w:p>
        </w:tc>
        <w:tc>
          <w:tcPr>
            <w:tcW w:w="974" w:type="dxa"/>
            <w:shd w:val="clear" w:color="auto" w:fill="FFE599" w:themeFill="accent4" w:themeFillTint="66"/>
            <w:vAlign w:val="center"/>
          </w:tcPr>
          <w:p w:rsidR="00BC2329" w:rsidRDefault="00BC2329" w:rsidP="00F31C64">
            <w:pPr>
              <w:rPr>
                <w:lang w:eastAsia="x-none" w:bidi="fa-IR"/>
              </w:rPr>
            </w:pPr>
            <w:r>
              <w:rPr>
                <w:lang w:eastAsia="x-none" w:bidi="fa-IR"/>
              </w:rPr>
              <w:t>578.201</w:t>
            </w:r>
          </w:p>
        </w:tc>
        <w:tc>
          <w:tcPr>
            <w:tcW w:w="1242" w:type="dxa"/>
            <w:shd w:val="clear" w:color="auto" w:fill="F7CAAC" w:themeFill="accent2" w:themeFillTint="66"/>
            <w:vAlign w:val="center"/>
          </w:tcPr>
          <w:p w:rsidR="00BC2329" w:rsidRPr="000415F6" w:rsidRDefault="00BC2329" w:rsidP="00F31C64">
            <w:pPr>
              <w:rPr>
                <w:rFonts w:asciiTheme="majorBidi" w:hAnsiTheme="majorBidi" w:cstheme="majorBidi"/>
                <w:lang w:eastAsia="x-none" w:bidi="fa-IR"/>
              </w:rPr>
            </w:pPr>
            <w:r w:rsidRPr="000415F6">
              <w:rPr>
                <w:rFonts w:asciiTheme="majorBidi" w:hAnsiTheme="majorBidi" w:cstheme="majorBidi"/>
                <w:color w:val="000000"/>
              </w:rPr>
              <w:t>575.263</w:t>
            </w:r>
          </w:p>
        </w:tc>
      </w:tr>
    </w:tbl>
    <w:p w:rsidR="00BC2329" w:rsidRDefault="00BC2329" w:rsidP="002E4580">
      <w:pPr>
        <w:rPr>
          <w:lang w:eastAsia="x-none" w:bidi="fa-IR"/>
        </w:rPr>
      </w:pPr>
    </w:p>
    <w:p w:rsidR="00CA0EC4" w:rsidRDefault="002E4580" w:rsidP="00CA0EC4">
      <w:pPr>
        <w:keepNext/>
      </w:pPr>
      <w:r w:rsidRPr="00796F70">
        <w:rPr>
          <w:noProof/>
          <w:sz w:val="28"/>
        </w:rPr>
        <w:drawing>
          <wp:inline distT="0" distB="0" distL="0" distR="0" wp14:anchorId="3EA3061A" wp14:editId="0F2DEE30">
            <wp:extent cx="3143250" cy="3829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143250" cy="3829050"/>
                    </a:xfrm>
                    <a:prstGeom prst="rect">
                      <a:avLst/>
                    </a:prstGeom>
                    <a:noFill/>
                    <a:ln>
                      <a:noFill/>
                    </a:ln>
                  </pic:spPr>
                </pic:pic>
              </a:graphicData>
            </a:graphic>
          </wp:inline>
        </w:drawing>
      </w:r>
    </w:p>
    <w:p w:rsidR="002E4580" w:rsidRPr="00CA0EC4" w:rsidRDefault="00CA0EC4" w:rsidP="00CA0EC4">
      <w:pPr>
        <w:pStyle w:val="Caption"/>
        <w:rPr>
          <w:b w:val="0"/>
          <w:bCs w:val="0"/>
          <w:sz w:val="16"/>
          <w:szCs w:val="16"/>
          <w:lang w:eastAsia="x-none" w:bidi="fa-IR"/>
        </w:rPr>
      </w:pPr>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6</w:t>
      </w:r>
      <w:r w:rsidRPr="00CA0EC4">
        <w:rPr>
          <w:b w:val="0"/>
          <w:bCs w:val="0"/>
          <w:sz w:val="16"/>
          <w:szCs w:val="16"/>
        </w:rPr>
        <w:fldChar w:fldCharType="end"/>
      </w:r>
      <w:r w:rsidRPr="00CA0EC4">
        <w:rPr>
          <w:b w:val="0"/>
          <w:bCs w:val="0"/>
          <w:sz w:val="16"/>
          <w:szCs w:val="16"/>
        </w:rPr>
        <w:t>. IEEE 30-bus test system. [33]</w:t>
      </w:r>
    </w:p>
    <w:p w:rsidR="002E4580" w:rsidRPr="00CC105F" w:rsidRDefault="002E4580" w:rsidP="00CA0EC4">
      <w:pPr>
        <w:pStyle w:val="BodyText"/>
        <w:ind w:firstLine="0"/>
        <w:rPr>
          <w:rFonts w:ascii="Times-Roman" w:hAnsi="Times-Roman" w:cs="Times-Roman"/>
          <w:color w:val="000000"/>
          <w:sz w:val="18"/>
          <w:szCs w:val="18"/>
          <w:lang w:val="en-US"/>
        </w:rPr>
      </w:pPr>
    </w:p>
    <w:p w:rsidR="00CA0EC4" w:rsidRDefault="002E4580" w:rsidP="00CA0EC4">
      <w:pPr>
        <w:pStyle w:val="tablehead"/>
        <w:keepNext/>
        <w:numPr>
          <w:ilvl w:val="0"/>
          <w:numId w:val="0"/>
        </w:numPr>
      </w:pPr>
      <w:r>
        <w:drawing>
          <wp:inline distT="0" distB="0" distL="0" distR="0" wp14:anchorId="2B3BCEC3" wp14:editId="3077E1C9">
            <wp:extent cx="3048000" cy="392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048000" cy="3924300"/>
                    </a:xfrm>
                    <a:prstGeom prst="rect">
                      <a:avLst/>
                    </a:prstGeom>
                    <a:noFill/>
                    <a:ln>
                      <a:noFill/>
                    </a:ln>
                  </pic:spPr>
                </pic:pic>
              </a:graphicData>
            </a:graphic>
          </wp:inline>
        </w:drawing>
      </w:r>
    </w:p>
    <w:p w:rsidR="002E4580" w:rsidRPr="00CA0EC4" w:rsidRDefault="00CA0EC4" w:rsidP="00CA0EC4">
      <w:pPr>
        <w:pStyle w:val="Caption"/>
        <w:rPr>
          <w:b w:val="0"/>
          <w:bCs w:val="0"/>
          <w:sz w:val="12"/>
          <w:szCs w:val="12"/>
          <w:lang w:eastAsia="x-none" w:bidi="fa-IR"/>
        </w:rPr>
      </w:pPr>
      <w:r w:rsidRPr="00CA0EC4">
        <w:rPr>
          <w:b w:val="0"/>
          <w:bCs w:val="0"/>
          <w:sz w:val="16"/>
          <w:szCs w:val="16"/>
        </w:rPr>
        <w:t xml:space="preserve">Figure </w:t>
      </w:r>
      <w:r w:rsidRPr="00CA0EC4">
        <w:rPr>
          <w:b w:val="0"/>
          <w:bCs w:val="0"/>
          <w:sz w:val="16"/>
          <w:szCs w:val="16"/>
        </w:rPr>
        <w:fldChar w:fldCharType="begin"/>
      </w:r>
      <w:r w:rsidRPr="00CA0EC4">
        <w:rPr>
          <w:b w:val="0"/>
          <w:bCs w:val="0"/>
          <w:sz w:val="16"/>
          <w:szCs w:val="16"/>
        </w:rPr>
        <w:instrText xml:space="preserve"> SEQ Figure \* ARABIC </w:instrText>
      </w:r>
      <w:r w:rsidRPr="00CA0EC4">
        <w:rPr>
          <w:b w:val="0"/>
          <w:bCs w:val="0"/>
          <w:sz w:val="16"/>
          <w:szCs w:val="16"/>
        </w:rPr>
        <w:fldChar w:fldCharType="separate"/>
      </w:r>
      <w:r w:rsidR="00E67CEA">
        <w:rPr>
          <w:b w:val="0"/>
          <w:bCs w:val="0"/>
          <w:noProof/>
          <w:sz w:val="16"/>
          <w:szCs w:val="16"/>
        </w:rPr>
        <w:t>7</w:t>
      </w:r>
      <w:r w:rsidRPr="00CA0EC4">
        <w:rPr>
          <w:b w:val="0"/>
          <w:bCs w:val="0"/>
          <w:sz w:val="16"/>
          <w:szCs w:val="16"/>
        </w:rPr>
        <w:fldChar w:fldCharType="end"/>
      </w:r>
      <w:r w:rsidRPr="00CA0EC4">
        <w:rPr>
          <w:b w:val="0"/>
          <w:bCs w:val="0"/>
          <w:sz w:val="16"/>
          <w:szCs w:val="16"/>
        </w:rPr>
        <w:t>. IEEE 57-bus test system. [33]</w:t>
      </w:r>
    </w:p>
    <w:p w:rsidR="002E4580" w:rsidRDefault="002E4580" w:rsidP="002E4580">
      <w:pPr>
        <w:pStyle w:val="tablehead"/>
        <w:rPr>
          <w:lang w:eastAsia="x-none" w:bidi="fa-IR"/>
        </w:rPr>
      </w:pPr>
      <w:r>
        <w:lastRenderedPageBreak/>
        <w:t>Results for the IEEE 57-bus system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1002"/>
        <w:gridCol w:w="1002"/>
        <w:gridCol w:w="1002"/>
        <w:gridCol w:w="1246"/>
      </w:tblGrid>
      <w:tr w:rsidR="002E4580" w:rsidTr="00053A19">
        <w:trPr>
          <w:trHeight w:val="431"/>
        </w:trPr>
        <w:tc>
          <w:tcPr>
            <w:tcW w:w="781" w:type="dxa"/>
            <w:tcBorders>
              <w:top w:val="nil"/>
              <w:left w:val="nil"/>
            </w:tcBorders>
            <w:shd w:val="clear" w:color="auto" w:fill="auto"/>
            <w:vAlign w:val="center"/>
          </w:tcPr>
          <w:p w:rsidR="002E4580" w:rsidRDefault="002E4580" w:rsidP="00424093">
            <w:pPr>
              <w:rPr>
                <w:lang w:eastAsia="x-none" w:bidi="fa-IR"/>
              </w:rPr>
            </w:pPr>
          </w:p>
        </w:tc>
        <w:tc>
          <w:tcPr>
            <w:tcW w:w="1002" w:type="dxa"/>
            <w:shd w:val="clear" w:color="auto" w:fill="BDD6EE" w:themeFill="accent1" w:themeFillTint="66"/>
            <w:vAlign w:val="center"/>
          </w:tcPr>
          <w:p w:rsidR="002E4580" w:rsidRDefault="002E4580" w:rsidP="00424093">
            <w:pPr>
              <w:rPr>
                <w:lang w:eastAsia="x-none" w:bidi="fa-IR"/>
              </w:rPr>
            </w:pPr>
            <w:r>
              <w:rPr>
                <w:lang w:eastAsia="x-none" w:bidi="fa-IR"/>
              </w:rPr>
              <w:t>BA</w:t>
            </w:r>
          </w:p>
        </w:tc>
        <w:tc>
          <w:tcPr>
            <w:tcW w:w="1002" w:type="dxa"/>
            <w:shd w:val="clear" w:color="auto" w:fill="C5E0B3" w:themeFill="accent6" w:themeFillTint="66"/>
            <w:vAlign w:val="center"/>
          </w:tcPr>
          <w:p w:rsidR="002E4580" w:rsidRDefault="002E4580" w:rsidP="00424093">
            <w:pPr>
              <w:rPr>
                <w:lang w:eastAsia="x-none" w:bidi="fa-IR"/>
              </w:rPr>
            </w:pPr>
            <w:r>
              <w:rPr>
                <w:lang w:eastAsia="x-none" w:bidi="fa-IR"/>
              </w:rPr>
              <w:t>PSO</w:t>
            </w:r>
          </w:p>
        </w:tc>
        <w:tc>
          <w:tcPr>
            <w:tcW w:w="1002" w:type="dxa"/>
            <w:shd w:val="clear" w:color="auto" w:fill="FFE599" w:themeFill="accent4" w:themeFillTint="66"/>
            <w:vAlign w:val="center"/>
          </w:tcPr>
          <w:p w:rsidR="002E4580" w:rsidRDefault="002E4580" w:rsidP="00424093">
            <w:pPr>
              <w:rPr>
                <w:lang w:eastAsia="x-none" w:bidi="fa-IR"/>
              </w:rPr>
            </w:pPr>
            <w:r>
              <w:rPr>
                <w:lang w:eastAsia="x-none" w:bidi="fa-IR"/>
              </w:rPr>
              <w:t>HS</w:t>
            </w:r>
          </w:p>
        </w:tc>
        <w:tc>
          <w:tcPr>
            <w:tcW w:w="1246" w:type="dxa"/>
            <w:shd w:val="clear" w:color="auto" w:fill="F7CAAC" w:themeFill="accent2" w:themeFillTint="66"/>
            <w:vAlign w:val="center"/>
          </w:tcPr>
          <w:p w:rsidR="002E4580" w:rsidRDefault="007C4335" w:rsidP="00424093">
            <w:pPr>
              <w:rPr>
                <w:lang w:eastAsia="x-none" w:bidi="fa-IR"/>
              </w:rPr>
            </w:pPr>
            <w:r w:rsidRPr="007C4335">
              <w:rPr>
                <w:lang w:eastAsia="x-none" w:bidi="fa-IR"/>
              </w:rPr>
              <w:t>Cuckoo</w:t>
            </w:r>
          </w:p>
        </w:tc>
      </w:tr>
      <w:tr w:rsidR="002E4580" w:rsidTr="00DB5044">
        <w:trPr>
          <w:trHeight w:val="341"/>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P1</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1.4583</w:t>
            </w:r>
          </w:p>
        </w:tc>
        <w:tc>
          <w:tcPr>
            <w:tcW w:w="1002" w:type="dxa"/>
            <w:shd w:val="clear" w:color="auto" w:fill="auto"/>
            <w:vAlign w:val="center"/>
          </w:tcPr>
          <w:p w:rsidR="002E4580" w:rsidRDefault="005A4E8D" w:rsidP="00424093">
            <w:pPr>
              <w:rPr>
                <w:lang w:eastAsia="x-none" w:bidi="fa-IR"/>
              </w:rPr>
            </w:pPr>
            <w:r>
              <w:rPr>
                <w:lang w:eastAsia="x-none" w:bidi="fa-IR"/>
              </w:rPr>
              <w:t>1.8217</w:t>
            </w:r>
          </w:p>
        </w:tc>
        <w:tc>
          <w:tcPr>
            <w:tcW w:w="1002" w:type="dxa"/>
            <w:shd w:val="clear" w:color="auto" w:fill="auto"/>
            <w:vAlign w:val="center"/>
          </w:tcPr>
          <w:p w:rsidR="002E4580" w:rsidRDefault="005A4E8D" w:rsidP="00424093">
            <w:pPr>
              <w:rPr>
                <w:lang w:eastAsia="x-none" w:bidi="fa-IR"/>
              </w:rPr>
            </w:pPr>
            <w:r>
              <w:rPr>
                <w:lang w:eastAsia="x-none" w:bidi="fa-IR"/>
              </w:rPr>
              <w:t>2.3573</w:t>
            </w:r>
          </w:p>
        </w:tc>
        <w:tc>
          <w:tcPr>
            <w:tcW w:w="1246" w:type="dxa"/>
            <w:shd w:val="clear" w:color="auto" w:fill="auto"/>
            <w:vAlign w:val="center"/>
          </w:tcPr>
          <w:p w:rsidR="002E4580" w:rsidRDefault="009D5B0D" w:rsidP="00424093">
            <w:pPr>
              <w:rPr>
                <w:lang w:eastAsia="x-none" w:bidi="fa-IR"/>
              </w:rPr>
            </w:pPr>
            <w:r>
              <w:rPr>
                <w:lang w:eastAsia="x-none" w:bidi="fa-IR"/>
              </w:rPr>
              <w:t>1.422</w:t>
            </w:r>
            <w:r w:rsidR="005A4E8D">
              <w:rPr>
                <w:lang w:eastAsia="x-none" w:bidi="fa-IR"/>
              </w:rPr>
              <w:t>3</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P2</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0.9566</w:t>
            </w:r>
          </w:p>
        </w:tc>
        <w:tc>
          <w:tcPr>
            <w:tcW w:w="1002" w:type="dxa"/>
            <w:shd w:val="clear" w:color="auto" w:fill="auto"/>
            <w:vAlign w:val="center"/>
          </w:tcPr>
          <w:p w:rsidR="002E4580" w:rsidRDefault="005A4E8D" w:rsidP="00424093">
            <w:pPr>
              <w:rPr>
                <w:lang w:eastAsia="x-none" w:bidi="fa-IR"/>
              </w:rPr>
            </w:pPr>
            <w:r>
              <w:rPr>
                <w:lang w:eastAsia="x-none" w:bidi="fa-IR"/>
              </w:rPr>
              <w:t>0.4750</w:t>
            </w:r>
          </w:p>
        </w:tc>
        <w:tc>
          <w:tcPr>
            <w:tcW w:w="1002" w:type="dxa"/>
            <w:shd w:val="clear" w:color="auto" w:fill="auto"/>
            <w:vAlign w:val="center"/>
          </w:tcPr>
          <w:p w:rsidR="002E4580" w:rsidRDefault="005A4E8D" w:rsidP="00424093">
            <w:pPr>
              <w:rPr>
                <w:lang w:eastAsia="x-none" w:bidi="fa-IR"/>
              </w:rPr>
            </w:pPr>
            <w:r>
              <w:rPr>
                <w:lang w:eastAsia="x-none" w:bidi="fa-IR"/>
              </w:rPr>
              <w:t>0.8513</w:t>
            </w:r>
          </w:p>
        </w:tc>
        <w:tc>
          <w:tcPr>
            <w:tcW w:w="1246" w:type="dxa"/>
            <w:shd w:val="clear" w:color="auto" w:fill="auto"/>
            <w:vAlign w:val="center"/>
          </w:tcPr>
          <w:p w:rsidR="002E4580" w:rsidRDefault="009D5B0D" w:rsidP="00424093">
            <w:pPr>
              <w:rPr>
                <w:lang w:eastAsia="x-none" w:bidi="fa-IR"/>
              </w:rPr>
            </w:pPr>
            <w:r>
              <w:rPr>
                <w:lang w:eastAsia="x-none" w:bidi="fa-IR"/>
              </w:rPr>
              <w:t>0.876</w:t>
            </w:r>
            <w:r w:rsidR="005A4E8D">
              <w:rPr>
                <w:lang w:eastAsia="x-none" w:bidi="fa-IR"/>
              </w:rPr>
              <w:t>2</w:t>
            </w:r>
          </w:p>
        </w:tc>
      </w:tr>
      <w:tr w:rsidR="002E4580" w:rsidTr="00DB5044">
        <w:trPr>
          <w:trHeight w:val="341"/>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P3</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0.5108</w:t>
            </w:r>
          </w:p>
        </w:tc>
        <w:tc>
          <w:tcPr>
            <w:tcW w:w="1002" w:type="dxa"/>
            <w:shd w:val="clear" w:color="auto" w:fill="auto"/>
            <w:vAlign w:val="center"/>
          </w:tcPr>
          <w:p w:rsidR="002E4580" w:rsidRDefault="005A4E8D" w:rsidP="00424093">
            <w:pPr>
              <w:rPr>
                <w:lang w:eastAsia="x-none" w:bidi="fa-IR"/>
              </w:rPr>
            </w:pPr>
            <w:r>
              <w:rPr>
                <w:lang w:eastAsia="x-none" w:bidi="fa-IR"/>
              </w:rPr>
              <w:t>0.7962</w:t>
            </w:r>
          </w:p>
        </w:tc>
        <w:tc>
          <w:tcPr>
            <w:tcW w:w="1002" w:type="dxa"/>
            <w:shd w:val="clear" w:color="auto" w:fill="auto"/>
            <w:vAlign w:val="center"/>
          </w:tcPr>
          <w:p w:rsidR="002E4580" w:rsidRDefault="005A4E8D" w:rsidP="00424093">
            <w:pPr>
              <w:rPr>
                <w:lang w:eastAsia="x-none" w:bidi="fa-IR"/>
              </w:rPr>
            </w:pPr>
            <w:r>
              <w:rPr>
                <w:lang w:eastAsia="x-none" w:bidi="fa-IR"/>
              </w:rPr>
              <w:t>0.8096</w:t>
            </w:r>
          </w:p>
        </w:tc>
        <w:tc>
          <w:tcPr>
            <w:tcW w:w="1246" w:type="dxa"/>
            <w:shd w:val="clear" w:color="auto" w:fill="auto"/>
            <w:vAlign w:val="center"/>
          </w:tcPr>
          <w:p w:rsidR="002E4580" w:rsidRDefault="009D5B0D" w:rsidP="00424093">
            <w:pPr>
              <w:rPr>
                <w:lang w:eastAsia="x-none" w:bidi="fa-IR"/>
              </w:rPr>
            </w:pPr>
            <w:r>
              <w:rPr>
                <w:lang w:eastAsia="x-none" w:bidi="fa-IR"/>
              </w:rPr>
              <w:t>0.456</w:t>
            </w:r>
            <w:r w:rsidR="005A4E8D">
              <w:rPr>
                <w:lang w:eastAsia="x-none" w:bidi="fa-IR"/>
              </w:rPr>
              <w:t>7</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P6</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0.9928</w:t>
            </w:r>
          </w:p>
        </w:tc>
        <w:tc>
          <w:tcPr>
            <w:tcW w:w="1002" w:type="dxa"/>
            <w:shd w:val="clear" w:color="auto" w:fill="auto"/>
            <w:vAlign w:val="center"/>
          </w:tcPr>
          <w:p w:rsidR="002E4580" w:rsidRDefault="005A4E8D" w:rsidP="00424093">
            <w:pPr>
              <w:rPr>
                <w:lang w:eastAsia="x-none" w:bidi="fa-IR"/>
              </w:rPr>
            </w:pPr>
            <w:r>
              <w:rPr>
                <w:lang w:eastAsia="x-none" w:bidi="fa-IR"/>
              </w:rPr>
              <w:t>0.7042</w:t>
            </w:r>
          </w:p>
        </w:tc>
        <w:tc>
          <w:tcPr>
            <w:tcW w:w="1002" w:type="dxa"/>
            <w:shd w:val="clear" w:color="auto" w:fill="auto"/>
            <w:vAlign w:val="center"/>
          </w:tcPr>
          <w:p w:rsidR="002E4580" w:rsidRDefault="005A4E8D" w:rsidP="00424093">
            <w:pPr>
              <w:rPr>
                <w:lang w:eastAsia="x-none" w:bidi="fa-IR"/>
              </w:rPr>
            </w:pPr>
            <w:r>
              <w:rPr>
                <w:lang w:eastAsia="x-none" w:bidi="fa-IR"/>
              </w:rPr>
              <w:t>0.8084</w:t>
            </w:r>
          </w:p>
        </w:tc>
        <w:tc>
          <w:tcPr>
            <w:tcW w:w="1246" w:type="dxa"/>
            <w:shd w:val="clear" w:color="auto" w:fill="auto"/>
            <w:vAlign w:val="center"/>
          </w:tcPr>
          <w:p w:rsidR="002E4580" w:rsidRDefault="009D5B0D" w:rsidP="00424093">
            <w:pPr>
              <w:rPr>
                <w:lang w:eastAsia="x-none" w:bidi="fa-IR"/>
              </w:rPr>
            </w:pPr>
            <w:r>
              <w:rPr>
                <w:lang w:eastAsia="x-none" w:bidi="fa-IR"/>
              </w:rPr>
              <w:t>0.725</w:t>
            </w:r>
            <w:r w:rsidR="005A4E8D">
              <w:rPr>
                <w:lang w:eastAsia="x-none" w:bidi="fa-IR"/>
              </w:rPr>
              <w:t>0</w:t>
            </w:r>
          </w:p>
        </w:tc>
      </w:tr>
      <w:tr w:rsidR="002E4580" w:rsidTr="00DB5044">
        <w:trPr>
          <w:trHeight w:val="359"/>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P8</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4.3667</w:t>
            </w:r>
          </w:p>
        </w:tc>
        <w:tc>
          <w:tcPr>
            <w:tcW w:w="1002" w:type="dxa"/>
            <w:shd w:val="clear" w:color="auto" w:fill="auto"/>
            <w:vAlign w:val="center"/>
          </w:tcPr>
          <w:p w:rsidR="002E4580" w:rsidRDefault="005A4E8D" w:rsidP="00424093">
            <w:pPr>
              <w:rPr>
                <w:lang w:eastAsia="x-none" w:bidi="fa-IR"/>
              </w:rPr>
            </w:pPr>
            <w:r>
              <w:rPr>
                <w:lang w:eastAsia="x-none" w:bidi="fa-IR"/>
              </w:rPr>
              <w:t>4.8669</w:t>
            </w:r>
          </w:p>
        </w:tc>
        <w:tc>
          <w:tcPr>
            <w:tcW w:w="1002" w:type="dxa"/>
            <w:shd w:val="clear" w:color="auto" w:fill="auto"/>
            <w:vAlign w:val="center"/>
          </w:tcPr>
          <w:p w:rsidR="002E4580" w:rsidRDefault="005A4E8D" w:rsidP="00424093">
            <w:pPr>
              <w:rPr>
                <w:lang w:eastAsia="x-none" w:bidi="fa-IR"/>
              </w:rPr>
            </w:pPr>
            <w:r>
              <w:rPr>
                <w:lang w:eastAsia="x-none" w:bidi="fa-IR"/>
              </w:rPr>
              <w:t>4.1520</w:t>
            </w:r>
          </w:p>
        </w:tc>
        <w:tc>
          <w:tcPr>
            <w:tcW w:w="1246" w:type="dxa"/>
            <w:shd w:val="clear" w:color="auto" w:fill="auto"/>
            <w:vAlign w:val="center"/>
          </w:tcPr>
          <w:p w:rsidR="002E4580" w:rsidRDefault="009D5B0D" w:rsidP="00424093">
            <w:pPr>
              <w:rPr>
                <w:lang w:eastAsia="x-none" w:bidi="fa-IR"/>
              </w:rPr>
            </w:pPr>
            <w:r>
              <w:rPr>
                <w:lang w:eastAsia="x-none" w:bidi="fa-IR"/>
              </w:rPr>
              <w:t>4.597</w:t>
            </w:r>
            <w:r w:rsidR="005A4E8D">
              <w:rPr>
                <w:lang w:eastAsia="x-none" w:bidi="fa-IR"/>
              </w:rPr>
              <w:t>3</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P9</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0.6571</w:t>
            </w:r>
          </w:p>
        </w:tc>
        <w:tc>
          <w:tcPr>
            <w:tcW w:w="1002" w:type="dxa"/>
            <w:shd w:val="clear" w:color="auto" w:fill="auto"/>
            <w:vAlign w:val="center"/>
          </w:tcPr>
          <w:p w:rsidR="002E4580" w:rsidRDefault="005A4E8D" w:rsidP="00424093">
            <w:pPr>
              <w:rPr>
                <w:lang w:eastAsia="x-none" w:bidi="fa-IR"/>
              </w:rPr>
            </w:pPr>
            <w:r>
              <w:rPr>
                <w:lang w:eastAsia="x-none" w:bidi="fa-IR"/>
              </w:rPr>
              <w:t>0.5997</w:t>
            </w:r>
          </w:p>
        </w:tc>
        <w:tc>
          <w:tcPr>
            <w:tcW w:w="1002" w:type="dxa"/>
            <w:shd w:val="clear" w:color="auto" w:fill="auto"/>
            <w:vAlign w:val="center"/>
          </w:tcPr>
          <w:p w:rsidR="002E4580" w:rsidRDefault="005A4E8D" w:rsidP="00424093">
            <w:pPr>
              <w:rPr>
                <w:lang w:eastAsia="x-none" w:bidi="fa-IR"/>
              </w:rPr>
            </w:pPr>
            <w:r>
              <w:rPr>
                <w:lang w:eastAsia="x-none" w:bidi="fa-IR"/>
              </w:rPr>
              <w:t>0.7945</w:t>
            </w:r>
          </w:p>
        </w:tc>
        <w:tc>
          <w:tcPr>
            <w:tcW w:w="1246" w:type="dxa"/>
            <w:shd w:val="clear" w:color="auto" w:fill="auto"/>
            <w:vAlign w:val="center"/>
          </w:tcPr>
          <w:p w:rsidR="002E4580" w:rsidRDefault="009D5B0D" w:rsidP="00424093">
            <w:pPr>
              <w:rPr>
                <w:lang w:eastAsia="x-none" w:bidi="fa-IR"/>
              </w:rPr>
            </w:pPr>
            <w:r>
              <w:rPr>
                <w:lang w:eastAsia="x-none" w:bidi="fa-IR"/>
              </w:rPr>
              <w:t>0.979</w:t>
            </w:r>
            <w:r w:rsidR="005A4E8D">
              <w:rPr>
                <w:lang w:eastAsia="x-none" w:bidi="fa-IR"/>
              </w:rPr>
              <w:t>1</w:t>
            </w:r>
          </w:p>
        </w:tc>
      </w:tr>
      <w:tr w:rsidR="002E4580" w:rsidTr="00DB5044">
        <w:trPr>
          <w:trHeight w:val="341"/>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P12</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3.7226</w:t>
            </w:r>
          </w:p>
        </w:tc>
        <w:tc>
          <w:tcPr>
            <w:tcW w:w="1002" w:type="dxa"/>
            <w:shd w:val="clear" w:color="auto" w:fill="auto"/>
            <w:vAlign w:val="center"/>
          </w:tcPr>
          <w:p w:rsidR="002E4580" w:rsidRDefault="005A4E8D" w:rsidP="00424093">
            <w:pPr>
              <w:rPr>
                <w:lang w:eastAsia="x-none" w:bidi="fa-IR"/>
              </w:rPr>
            </w:pPr>
            <w:r>
              <w:rPr>
                <w:lang w:eastAsia="x-none" w:bidi="fa-IR"/>
              </w:rPr>
              <w:t>3.5421</w:t>
            </w:r>
          </w:p>
        </w:tc>
        <w:tc>
          <w:tcPr>
            <w:tcW w:w="1002" w:type="dxa"/>
            <w:shd w:val="clear" w:color="auto" w:fill="auto"/>
            <w:vAlign w:val="center"/>
          </w:tcPr>
          <w:p w:rsidR="002E4580" w:rsidRDefault="005A4E8D" w:rsidP="00424093">
            <w:pPr>
              <w:rPr>
                <w:lang w:eastAsia="x-none" w:bidi="fa-IR"/>
              </w:rPr>
            </w:pPr>
            <w:r>
              <w:rPr>
                <w:lang w:eastAsia="x-none" w:bidi="fa-IR"/>
              </w:rPr>
              <w:t>2.9517</w:t>
            </w:r>
          </w:p>
        </w:tc>
        <w:tc>
          <w:tcPr>
            <w:tcW w:w="1246" w:type="dxa"/>
            <w:shd w:val="clear" w:color="auto" w:fill="auto"/>
            <w:vAlign w:val="center"/>
          </w:tcPr>
          <w:p w:rsidR="002E4580" w:rsidRDefault="002E4580" w:rsidP="00424093">
            <w:pPr>
              <w:rPr>
                <w:lang w:eastAsia="x-none" w:bidi="fa-IR"/>
              </w:rPr>
            </w:pPr>
            <w:r w:rsidRPr="001650A4">
              <w:rPr>
                <w:lang w:eastAsia="x-none" w:bidi="fa-IR"/>
              </w:rPr>
              <w:t>3</w:t>
            </w:r>
            <w:r w:rsidR="009D5B0D">
              <w:rPr>
                <w:lang w:eastAsia="x-none" w:bidi="fa-IR"/>
              </w:rPr>
              <w:t>.616</w:t>
            </w:r>
            <w:r w:rsidR="005A4E8D">
              <w:rPr>
                <w:lang w:eastAsia="x-none" w:bidi="fa-IR"/>
              </w:rPr>
              <w:t>4</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V1</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1.0091</w:t>
            </w:r>
          </w:p>
        </w:tc>
        <w:tc>
          <w:tcPr>
            <w:tcW w:w="1002" w:type="dxa"/>
            <w:shd w:val="clear" w:color="auto" w:fill="auto"/>
            <w:vAlign w:val="center"/>
          </w:tcPr>
          <w:p w:rsidR="002E4580" w:rsidRDefault="005A4E8D" w:rsidP="00424093">
            <w:pPr>
              <w:rPr>
                <w:lang w:eastAsia="x-none" w:bidi="fa-IR"/>
              </w:rPr>
            </w:pPr>
            <w:r>
              <w:rPr>
                <w:lang w:eastAsia="x-none" w:bidi="fa-IR"/>
              </w:rPr>
              <w:t>1.0101</w:t>
            </w:r>
          </w:p>
        </w:tc>
        <w:tc>
          <w:tcPr>
            <w:tcW w:w="1002" w:type="dxa"/>
            <w:shd w:val="clear" w:color="auto" w:fill="auto"/>
            <w:vAlign w:val="center"/>
          </w:tcPr>
          <w:p w:rsidR="002E4580" w:rsidRDefault="005A4E8D" w:rsidP="00424093">
            <w:pPr>
              <w:rPr>
                <w:lang w:eastAsia="x-none" w:bidi="fa-IR"/>
              </w:rPr>
            </w:pPr>
            <w:r>
              <w:rPr>
                <w:lang w:eastAsia="x-none" w:bidi="fa-IR"/>
              </w:rPr>
              <w:t>1.0213</w:t>
            </w:r>
          </w:p>
        </w:tc>
        <w:tc>
          <w:tcPr>
            <w:tcW w:w="1246" w:type="dxa"/>
            <w:shd w:val="clear" w:color="auto" w:fill="auto"/>
            <w:vAlign w:val="center"/>
          </w:tcPr>
          <w:p w:rsidR="002E4580" w:rsidRDefault="009D5B0D" w:rsidP="00424093">
            <w:pPr>
              <w:rPr>
                <w:lang w:eastAsia="x-none" w:bidi="fa-IR"/>
              </w:rPr>
            </w:pPr>
            <w:r>
              <w:rPr>
                <w:lang w:eastAsia="x-none" w:bidi="fa-IR"/>
              </w:rPr>
              <w:t>1.01</w:t>
            </w:r>
            <w:r w:rsidR="005A4E8D">
              <w:rPr>
                <w:lang w:eastAsia="x-none" w:bidi="fa-IR"/>
              </w:rPr>
              <w:t>93</w:t>
            </w:r>
          </w:p>
        </w:tc>
      </w:tr>
      <w:tr w:rsidR="002E4580" w:rsidTr="00DB5044">
        <w:trPr>
          <w:trHeight w:val="359"/>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V2</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1.0136</w:t>
            </w:r>
          </w:p>
        </w:tc>
        <w:tc>
          <w:tcPr>
            <w:tcW w:w="1002" w:type="dxa"/>
            <w:shd w:val="clear" w:color="auto" w:fill="auto"/>
            <w:vAlign w:val="center"/>
          </w:tcPr>
          <w:p w:rsidR="002E4580" w:rsidRDefault="005A4E8D" w:rsidP="00424093">
            <w:pPr>
              <w:rPr>
                <w:lang w:eastAsia="x-none" w:bidi="fa-IR"/>
              </w:rPr>
            </w:pPr>
            <w:r>
              <w:rPr>
                <w:lang w:eastAsia="x-none" w:bidi="fa-IR"/>
              </w:rPr>
              <w:t>0.9956</w:t>
            </w:r>
          </w:p>
        </w:tc>
        <w:tc>
          <w:tcPr>
            <w:tcW w:w="1002" w:type="dxa"/>
            <w:shd w:val="clear" w:color="auto" w:fill="auto"/>
            <w:vAlign w:val="center"/>
          </w:tcPr>
          <w:p w:rsidR="002E4580" w:rsidRDefault="005A4E8D" w:rsidP="00424093">
            <w:pPr>
              <w:rPr>
                <w:lang w:eastAsia="x-none" w:bidi="fa-IR"/>
              </w:rPr>
            </w:pPr>
            <w:r>
              <w:rPr>
                <w:lang w:eastAsia="x-none" w:bidi="fa-IR"/>
              </w:rPr>
              <w:t>1.0266</w:t>
            </w:r>
          </w:p>
        </w:tc>
        <w:tc>
          <w:tcPr>
            <w:tcW w:w="1246" w:type="dxa"/>
            <w:shd w:val="clear" w:color="auto" w:fill="auto"/>
            <w:vAlign w:val="center"/>
          </w:tcPr>
          <w:p w:rsidR="002E4580" w:rsidRDefault="009D5B0D" w:rsidP="00424093">
            <w:pPr>
              <w:rPr>
                <w:lang w:eastAsia="x-none" w:bidi="fa-IR"/>
              </w:rPr>
            </w:pPr>
            <w:r>
              <w:rPr>
                <w:lang w:eastAsia="x-none" w:bidi="fa-IR"/>
              </w:rPr>
              <w:t>1.006</w:t>
            </w:r>
            <w:r w:rsidR="005A4E8D">
              <w:rPr>
                <w:lang w:eastAsia="x-none" w:bidi="fa-IR"/>
              </w:rPr>
              <w:t>6</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V3</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1.0050</w:t>
            </w:r>
          </w:p>
        </w:tc>
        <w:tc>
          <w:tcPr>
            <w:tcW w:w="1002" w:type="dxa"/>
            <w:shd w:val="clear" w:color="auto" w:fill="auto"/>
            <w:vAlign w:val="center"/>
          </w:tcPr>
          <w:p w:rsidR="002E4580" w:rsidRDefault="005A4E8D" w:rsidP="00424093">
            <w:pPr>
              <w:rPr>
                <w:lang w:eastAsia="x-none" w:bidi="fa-IR"/>
              </w:rPr>
            </w:pPr>
            <w:r>
              <w:rPr>
                <w:lang w:eastAsia="x-none" w:bidi="fa-IR"/>
              </w:rPr>
              <w:t>1.0132</w:t>
            </w:r>
          </w:p>
        </w:tc>
        <w:tc>
          <w:tcPr>
            <w:tcW w:w="1002" w:type="dxa"/>
            <w:shd w:val="clear" w:color="auto" w:fill="auto"/>
            <w:vAlign w:val="center"/>
          </w:tcPr>
          <w:p w:rsidR="002E4580" w:rsidRDefault="005A4E8D" w:rsidP="00424093">
            <w:pPr>
              <w:rPr>
                <w:lang w:eastAsia="x-none" w:bidi="fa-IR"/>
              </w:rPr>
            </w:pPr>
            <w:r>
              <w:rPr>
                <w:lang w:eastAsia="x-none" w:bidi="fa-IR"/>
              </w:rPr>
              <w:t>1.0120</w:t>
            </w:r>
          </w:p>
        </w:tc>
        <w:tc>
          <w:tcPr>
            <w:tcW w:w="1246" w:type="dxa"/>
            <w:shd w:val="clear" w:color="auto" w:fill="auto"/>
            <w:vAlign w:val="center"/>
          </w:tcPr>
          <w:p w:rsidR="002E4580" w:rsidRDefault="009D5B0D" w:rsidP="00424093">
            <w:pPr>
              <w:rPr>
                <w:lang w:eastAsia="x-none" w:bidi="fa-IR"/>
              </w:rPr>
            </w:pPr>
            <w:r>
              <w:rPr>
                <w:lang w:eastAsia="x-none" w:bidi="fa-IR"/>
              </w:rPr>
              <w:t>1.005</w:t>
            </w:r>
            <w:r w:rsidR="005A4E8D">
              <w:rPr>
                <w:lang w:eastAsia="x-none" w:bidi="fa-IR"/>
              </w:rPr>
              <w:t>3</w:t>
            </w:r>
          </w:p>
        </w:tc>
      </w:tr>
      <w:tr w:rsidR="002E4580" w:rsidTr="00DB5044">
        <w:trPr>
          <w:trHeight w:val="341"/>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V6</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1.0196</w:t>
            </w:r>
          </w:p>
        </w:tc>
        <w:tc>
          <w:tcPr>
            <w:tcW w:w="1002" w:type="dxa"/>
            <w:shd w:val="clear" w:color="auto" w:fill="auto"/>
            <w:vAlign w:val="center"/>
          </w:tcPr>
          <w:p w:rsidR="002E4580" w:rsidRDefault="005A4E8D" w:rsidP="00424093">
            <w:pPr>
              <w:rPr>
                <w:lang w:eastAsia="x-none" w:bidi="fa-IR"/>
              </w:rPr>
            </w:pPr>
            <w:r>
              <w:rPr>
                <w:lang w:eastAsia="x-none" w:bidi="fa-IR"/>
              </w:rPr>
              <w:t>1.0224</w:t>
            </w:r>
          </w:p>
        </w:tc>
        <w:tc>
          <w:tcPr>
            <w:tcW w:w="1002" w:type="dxa"/>
            <w:shd w:val="clear" w:color="auto" w:fill="auto"/>
            <w:vAlign w:val="center"/>
          </w:tcPr>
          <w:p w:rsidR="002E4580" w:rsidRDefault="005A4E8D" w:rsidP="00424093">
            <w:pPr>
              <w:rPr>
                <w:lang w:eastAsia="x-none" w:bidi="fa-IR"/>
              </w:rPr>
            </w:pPr>
            <w:r>
              <w:rPr>
                <w:lang w:eastAsia="x-none" w:bidi="fa-IR"/>
              </w:rPr>
              <w:t>1.0210</w:t>
            </w:r>
          </w:p>
        </w:tc>
        <w:tc>
          <w:tcPr>
            <w:tcW w:w="1246" w:type="dxa"/>
            <w:shd w:val="clear" w:color="auto" w:fill="auto"/>
            <w:vAlign w:val="center"/>
          </w:tcPr>
          <w:p w:rsidR="002E4580" w:rsidRDefault="009D5B0D" w:rsidP="00424093">
            <w:pPr>
              <w:rPr>
                <w:lang w:eastAsia="x-none" w:bidi="fa-IR"/>
              </w:rPr>
            </w:pPr>
            <w:r>
              <w:rPr>
                <w:lang w:eastAsia="x-none" w:bidi="fa-IR"/>
              </w:rPr>
              <w:t>1.019</w:t>
            </w:r>
            <w:r w:rsidR="005A4E8D">
              <w:rPr>
                <w:lang w:eastAsia="x-none" w:bidi="fa-IR"/>
              </w:rPr>
              <w:t>7</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V8</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1.0328</w:t>
            </w:r>
          </w:p>
        </w:tc>
        <w:tc>
          <w:tcPr>
            <w:tcW w:w="1002" w:type="dxa"/>
            <w:shd w:val="clear" w:color="auto" w:fill="auto"/>
            <w:vAlign w:val="center"/>
          </w:tcPr>
          <w:p w:rsidR="002E4580" w:rsidRDefault="005A4E8D" w:rsidP="00424093">
            <w:pPr>
              <w:rPr>
                <w:lang w:eastAsia="x-none" w:bidi="fa-IR"/>
              </w:rPr>
            </w:pPr>
            <w:r>
              <w:rPr>
                <w:lang w:eastAsia="x-none" w:bidi="fa-IR"/>
              </w:rPr>
              <w:t>1.0416</w:t>
            </w:r>
          </w:p>
        </w:tc>
        <w:tc>
          <w:tcPr>
            <w:tcW w:w="1002" w:type="dxa"/>
            <w:shd w:val="clear" w:color="auto" w:fill="auto"/>
            <w:vAlign w:val="center"/>
          </w:tcPr>
          <w:p w:rsidR="002E4580" w:rsidRDefault="005A4E8D" w:rsidP="00424093">
            <w:pPr>
              <w:rPr>
                <w:lang w:eastAsia="x-none" w:bidi="fa-IR"/>
              </w:rPr>
            </w:pPr>
            <w:r>
              <w:rPr>
                <w:lang w:eastAsia="x-none" w:bidi="fa-IR"/>
              </w:rPr>
              <w:t>1.0263</w:t>
            </w:r>
          </w:p>
        </w:tc>
        <w:tc>
          <w:tcPr>
            <w:tcW w:w="1246" w:type="dxa"/>
            <w:shd w:val="clear" w:color="auto" w:fill="auto"/>
            <w:vAlign w:val="center"/>
          </w:tcPr>
          <w:p w:rsidR="002E4580" w:rsidRDefault="009D5B0D" w:rsidP="00424093">
            <w:pPr>
              <w:rPr>
                <w:lang w:eastAsia="x-none" w:bidi="fa-IR"/>
              </w:rPr>
            </w:pPr>
            <w:r>
              <w:rPr>
                <w:lang w:eastAsia="x-none" w:bidi="fa-IR"/>
              </w:rPr>
              <w:t>1.045</w:t>
            </w:r>
            <w:r w:rsidR="005A4E8D">
              <w:rPr>
                <w:lang w:eastAsia="x-none" w:bidi="fa-IR"/>
              </w:rPr>
              <w:t>8</w:t>
            </w:r>
          </w:p>
        </w:tc>
      </w:tr>
      <w:tr w:rsidR="002E4580" w:rsidTr="00DB5044">
        <w:trPr>
          <w:trHeight w:val="359"/>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V9</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1.0062</w:t>
            </w:r>
          </w:p>
        </w:tc>
        <w:tc>
          <w:tcPr>
            <w:tcW w:w="1002" w:type="dxa"/>
            <w:shd w:val="clear" w:color="auto" w:fill="auto"/>
            <w:vAlign w:val="center"/>
          </w:tcPr>
          <w:p w:rsidR="002E4580" w:rsidRDefault="005A4E8D" w:rsidP="00424093">
            <w:pPr>
              <w:rPr>
                <w:lang w:eastAsia="x-none" w:bidi="fa-IR"/>
              </w:rPr>
            </w:pPr>
            <w:r>
              <w:rPr>
                <w:lang w:eastAsia="x-none" w:bidi="fa-IR"/>
              </w:rPr>
              <w:t>0.9784</w:t>
            </w:r>
          </w:p>
        </w:tc>
        <w:tc>
          <w:tcPr>
            <w:tcW w:w="1002" w:type="dxa"/>
            <w:shd w:val="clear" w:color="auto" w:fill="auto"/>
            <w:vAlign w:val="center"/>
          </w:tcPr>
          <w:p w:rsidR="002E4580" w:rsidRDefault="005A4E8D" w:rsidP="00424093">
            <w:pPr>
              <w:rPr>
                <w:lang w:eastAsia="x-none" w:bidi="fa-IR"/>
              </w:rPr>
            </w:pPr>
            <w:r>
              <w:rPr>
                <w:lang w:eastAsia="x-none" w:bidi="fa-IR"/>
              </w:rPr>
              <w:t>0.9955</w:t>
            </w:r>
          </w:p>
        </w:tc>
        <w:tc>
          <w:tcPr>
            <w:tcW w:w="1246" w:type="dxa"/>
            <w:shd w:val="clear" w:color="auto" w:fill="auto"/>
            <w:vAlign w:val="center"/>
          </w:tcPr>
          <w:p w:rsidR="002E4580" w:rsidRDefault="009D5B0D" w:rsidP="00424093">
            <w:pPr>
              <w:rPr>
                <w:lang w:eastAsia="x-none" w:bidi="fa-IR"/>
              </w:rPr>
            </w:pPr>
            <w:r>
              <w:rPr>
                <w:lang w:eastAsia="x-none" w:bidi="fa-IR"/>
              </w:rPr>
              <w:t>1.012</w:t>
            </w:r>
            <w:r w:rsidR="005A4E8D">
              <w:rPr>
                <w:lang w:eastAsia="x-none" w:bidi="fa-IR"/>
              </w:rPr>
              <w:t>1</w:t>
            </w:r>
          </w:p>
        </w:tc>
      </w:tr>
      <w:tr w:rsidR="002E4580" w:rsidTr="00DB5044">
        <w:trPr>
          <w:trHeight w:val="350"/>
        </w:trPr>
        <w:tc>
          <w:tcPr>
            <w:tcW w:w="781" w:type="dxa"/>
            <w:shd w:val="clear" w:color="auto" w:fill="F2F2F2" w:themeFill="background1" w:themeFillShade="F2"/>
            <w:vAlign w:val="center"/>
          </w:tcPr>
          <w:p w:rsidR="002E4580" w:rsidRDefault="002E4580" w:rsidP="00424093">
            <w:pPr>
              <w:rPr>
                <w:lang w:eastAsia="x-none" w:bidi="fa-IR"/>
              </w:rPr>
            </w:pPr>
            <w:r>
              <w:rPr>
                <w:lang w:eastAsia="x-none" w:bidi="fa-IR"/>
              </w:rPr>
              <w:t>V12</w:t>
            </w:r>
          </w:p>
        </w:tc>
        <w:tc>
          <w:tcPr>
            <w:tcW w:w="1002" w:type="dxa"/>
            <w:shd w:val="clear" w:color="auto" w:fill="DEEAF6" w:themeFill="accent1" w:themeFillTint="33"/>
            <w:vAlign w:val="center"/>
          </w:tcPr>
          <w:p w:rsidR="002E4580" w:rsidRDefault="005A4E8D" w:rsidP="00424093">
            <w:pPr>
              <w:rPr>
                <w:lang w:eastAsia="x-none" w:bidi="fa-IR"/>
              </w:rPr>
            </w:pPr>
            <w:r>
              <w:rPr>
                <w:lang w:eastAsia="x-none" w:bidi="fa-IR"/>
              </w:rPr>
              <w:t>0.9885</w:t>
            </w:r>
          </w:p>
        </w:tc>
        <w:tc>
          <w:tcPr>
            <w:tcW w:w="1002" w:type="dxa"/>
            <w:shd w:val="clear" w:color="auto" w:fill="auto"/>
            <w:vAlign w:val="center"/>
          </w:tcPr>
          <w:p w:rsidR="002E4580" w:rsidRDefault="005A4E8D" w:rsidP="00424093">
            <w:pPr>
              <w:rPr>
                <w:lang w:eastAsia="x-none" w:bidi="fa-IR"/>
              </w:rPr>
            </w:pPr>
            <w:r>
              <w:rPr>
                <w:lang w:eastAsia="x-none" w:bidi="fa-IR"/>
              </w:rPr>
              <w:t>0.9868</w:t>
            </w:r>
          </w:p>
        </w:tc>
        <w:tc>
          <w:tcPr>
            <w:tcW w:w="1002" w:type="dxa"/>
            <w:shd w:val="clear" w:color="auto" w:fill="auto"/>
            <w:vAlign w:val="center"/>
          </w:tcPr>
          <w:p w:rsidR="002E4580" w:rsidRDefault="005A4E8D" w:rsidP="00424093">
            <w:pPr>
              <w:rPr>
                <w:lang w:eastAsia="x-none" w:bidi="fa-IR"/>
              </w:rPr>
            </w:pPr>
            <w:r>
              <w:rPr>
                <w:lang w:eastAsia="x-none" w:bidi="fa-IR"/>
              </w:rPr>
              <w:t>0.9780</w:t>
            </w:r>
          </w:p>
        </w:tc>
        <w:tc>
          <w:tcPr>
            <w:tcW w:w="1246" w:type="dxa"/>
            <w:shd w:val="clear" w:color="auto" w:fill="auto"/>
            <w:vAlign w:val="center"/>
          </w:tcPr>
          <w:p w:rsidR="002E4580" w:rsidRDefault="002E4580" w:rsidP="00424093">
            <w:pPr>
              <w:rPr>
                <w:lang w:eastAsia="x-none" w:bidi="fa-IR"/>
              </w:rPr>
            </w:pPr>
            <w:r w:rsidRPr="001650A4">
              <w:rPr>
                <w:lang w:eastAsia="x-none" w:bidi="fa-IR"/>
              </w:rPr>
              <w:t>0.99</w:t>
            </w:r>
            <w:r w:rsidR="009D5B0D">
              <w:rPr>
                <w:lang w:eastAsia="x-none" w:bidi="fa-IR"/>
              </w:rPr>
              <w:t>7</w:t>
            </w:r>
            <w:r w:rsidR="005A4E8D">
              <w:rPr>
                <w:lang w:eastAsia="x-none" w:bidi="fa-IR"/>
              </w:rPr>
              <w:t>8</w:t>
            </w:r>
          </w:p>
        </w:tc>
      </w:tr>
      <w:tr w:rsidR="002E4580" w:rsidTr="00053A19">
        <w:trPr>
          <w:trHeight w:val="431"/>
        </w:trPr>
        <w:tc>
          <w:tcPr>
            <w:tcW w:w="781" w:type="dxa"/>
            <w:shd w:val="clear" w:color="auto" w:fill="D9D9D9" w:themeFill="background1" w:themeFillShade="D9"/>
            <w:vAlign w:val="center"/>
          </w:tcPr>
          <w:p w:rsidR="002E4580" w:rsidRDefault="002E4580" w:rsidP="00424093">
            <w:pPr>
              <w:rPr>
                <w:lang w:eastAsia="x-none" w:bidi="fa-IR"/>
              </w:rPr>
            </w:pPr>
            <w:r>
              <w:rPr>
                <w:lang w:eastAsia="x-none" w:bidi="fa-IR"/>
              </w:rPr>
              <w:t>Cost</w:t>
            </w:r>
          </w:p>
        </w:tc>
        <w:tc>
          <w:tcPr>
            <w:tcW w:w="1002" w:type="dxa"/>
            <w:shd w:val="clear" w:color="auto" w:fill="BDD6EE" w:themeFill="accent1" w:themeFillTint="66"/>
            <w:vAlign w:val="center"/>
          </w:tcPr>
          <w:p w:rsidR="002E4580" w:rsidRDefault="002E4580" w:rsidP="00424093">
            <w:pPr>
              <w:rPr>
                <w:lang w:eastAsia="x-none" w:bidi="fa-IR"/>
              </w:rPr>
            </w:pPr>
            <w:r>
              <w:rPr>
                <w:lang w:eastAsia="x-none" w:bidi="fa-IR"/>
              </w:rPr>
              <w:t>41785.7</w:t>
            </w:r>
            <w:r w:rsidR="005A4E8D">
              <w:rPr>
                <w:lang w:eastAsia="x-none" w:bidi="fa-IR"/>
              </w:rPr>
              <w:t>0</w:t>
            </w:r>
          </w:p>
        </w:tc>
        <w:tc>
          <w:tcPr>
            <w:tcW w:w="1002" w:type="dxa"/>
            <w:shd w:val="clear" w:color="auto" w:fill="C5E0B3" w:themeFill="accent6" w:themeFillTint="66"/>
            <w:vAlign w:val="center"/>
          </w:tcPr>
          <w:p w:rsidR="002E4580" w:rsidRDefault="002E4580" w:rsidP="00424093">
            <w:pPr>
              <w:rPr>
                <w:lang w:eastAsia="x-none" w:bidi="fa-IR"/>
              </w:rPr>
            </w:pPr>
            <w:r>
              <w:rPr>
                <w:lang w:eastAsia="x-none" w:bidi="fa-IR"/>
              </w:rPr>
              <w:t>43725.92</w:t>
            </w:r>
          </w:p>
        </w:tc>
        <w:tc>
          <w:tcPr>
            <w:tcW w:w="1002" w:type="dxa"/>
            <w:shd w:val="clear" w:color="auto" w:fill="FFE599" w:themeFill="accent4" w:themeFillTint="66"/>
            <w:vAlign w:val="center"/>
          </w:tcPr>
          <w:p w:rsidR="002E4580" w:rsidRDefault="002E4580" w:rsidP="00424093">
            <w:pPr>
              <w:rPr>
                <w:lang w:eastAsia="x-none" w:bidi="fa-IR"/>
              </w:rPr>
            </w:pPr>
            <w:r>
              <w:rPr>
                <w:lang w:eastAsia="x-none" w:bidi="fa-IR"/>
              </w:rPr>
              <w:t>44108.96</w:t>
            </w:r>
          </w:p>
        </w:tc>
        <w:tc>
          <w:tcPr>
            <w:tcW w:w="1246" w:type="dxa"/>
            <w:shd w:val="clear" w:color="auto" w:fill="F7CAAC" w:themeFill="accent2" w:themeFillTint="66"/>
            <w:vAlign w:val="center"/>
          </w:tcPr>
          <w:p w:rsidR="002E4580" w:rsidRDefault="009D5B0D" w:rsidP="00424093">
            <w:pPr>
              <w:rPr>
                <w:lang w:eastAsia="x-none" w:bidi="fa-IR"/>
              </w:rPr>
            </w:pPr>
            <w:r>
              <w:rPr>
                <w:lang w:eastAsia="x-none" w:bidi="fa-IR"/>
              </w:rPr>
              <w:t>4179</w:t>
            </w:r>
            <w:r w:rsidR="005A4E8D">
              <w:rPr>
                <w:lang w:eastAsia="x-none" w:bidi="fa-IR"/>
              </w:rPr>
              <w:t>7.78</w:t>
            </w:r>
          </w:p>
        </w:tc>
      </w:tr>
    </w:tbl>
    <w:p w:rsidR="002E4580" w:rsidRDefault="002E4580" w:rsidP="002E4580">
      <w:pPr>
        <w:ind w:firstLine="284"/>
        <w:jc w:val="both"/>
        <w:rPr>
          <w:lang w:eastAsia="x-none" w:bidi="fa-IR"/>
        </w:rPr>
      </w:pPr>
    </w:p>
    <w:p w:rsidR="002E4580" w:rsidRDefault="002E4580" w:rsidP="0063122E">
      <w:pPr>
        <w:pStyle w:val="Heading1"/>
        <w:rPr>
          <w:lang w:val="en-US"/>
        </w:rPr>
      </w:pPr>
      <w:r w:rsidRPr="00E348E1">
        <w:t>C</w:t>
      </w:r>
      <w:r w:rsidR="0063122E">
        <w:rPr>
          <w:lang w:val="en-US"/>
        </w:rPr>
        <w:t>onclution</w:t>
      </w:r>
    </w:p>
    <w:p w:rsidR="002E4580" w:rsidRPr="00C55596" w:rsidRDefault="002E4580" w:rsidP="002E4580">
      <w:pPr>
        <w:autoSpaceDE w:val="0"/>
        <w:autoSpaceDN w:val="0"/>
        <w:adjustRightInd w:val="0"/>
        <w:jc w:val="both"/>
        <w:rPr>
          <w:lang w:eastAsia="x-none" w:bidi="fa-IR"/>
        </w:rPr>
      </w:pPr>
      <w:r w:rsidRPr="00C55596">
        <w:rPr>
          <w:lang w:eastAsia="x-none" w:bidi="fa-IR"/>
        </w:rPr>
        <w:t>In this paper, one of the recentl</w:t>
      </w:r>
      <w:r>
        <w:rPr>
          <w:lang w:eastAsia="x-none" w:bidi="fa-IR"/>
        </w:rPr>
        <w:t>y proposed</w:t>
      </w:r>
      <w:r w:rsidRPr="00C55596">
        <w:rPr>
          <w:lang w:eastAsia="x-none" w:bidi="fa-IR"/>
        </w:rPr>
        <w:t xml:space="preserve"> heuristic algorithms which </w:t>
      </w:r>
      <w:r>
        <w:rPr>
          <w:lang w:eastAsia="x-none" w:bidi="fa-IR"/>
        </w:rPr>
        <w:t xml:space="preserve">is </w:t>
      </w:r>
      <w:r w:rsidRPr="00C55596">
        <w:rPr>
          <w:lang w:eastAsia="x-none" w:bidi="fa-IR"/>
        </w:rPr>
        <w:t xml:space="preserve">the </w:t>
      </w:r>
      <w:r>
        <w:rPr>
          <w:lang w:eastAsia="x-none" w:bidi="fa-IR"/>
        </w:rPr>
        <w:t>bat</w:t>
      </w:r>
      <w:r w:rsidRPr="00C55596">
        <w:rPr>
          <w:lang w:eastAsia="x-none" w:bidi="fa-IR"/>
        </w:rPr>
        <w:t xml:space="preserve"> algorithm was </w:t>
      </w:r>
      <w:r>
        <w:rPr>
          <w:lang w:eastAsia="x-none" w:bidi="fa-IR"/>
        </w:rPr>
        <w:t>expressed</w:t>
      </w:r>
      <w:r w:rsidRPr="00C55596">
        <w:rPr>
          <w:lang w:eastAsia="x-none" w:bidi="fa-IR"/>
        </w:rPr>
        <w:t xml:space="preserve"> and applied to solve optimal power flow problem. The OPF problem is formulated as a nonlinear optimization problem with equality and inequality constraints in power systems. The </w:t>
      </w:r>
      <w:r>
        <w:rPr>
          <w:lang w:eastAsia="x-none" w:bidi="fa-IR"/>
        </w:rPr>
        <w:t>BA</w:t>
      </w:r>
      <w:r w:rsidRPr="00C55596">
        <w:rPr>
          <w:lang w:eastAsia="x-none" w:bidi="fa-IR"/>
        </w:rPr>
        <w:t xml:space="preserve"> approach were </w:t>
      </w:r>
      <w:r>
        <w:rPr>
          <w:lang w:eastAsia="x-none" w:bidi="fa-IR"/>
        </w:rPr>
        <w:t>tested and investigated on the</w:t>
      </w:r>
      <w:r>
        <w:t xml:space="preserve"> IEEE 9, 14, 30 and 57-bus test systems</w:t>
      </w:r>
      <w:r>
        <w:rPr>
          <w:lang w:eastAsia="x-none" w:bidi="fa-IR"/>
        </w:rPr>
        <w:t>.</w:t>
      </w:r>
    </w:p>
    <w:p w:rsidR="002E4580" w:rsidRDefault="002E4580" w:rsidP="00103566">
      <w:pPr>
        <w:ind w:firstLine="284"/>
        <w:jc w:val="both"/>
        <w:rPr>
          <w:lang w:eastAsia="x-none" w:bidi="fa-IR"/>
        </w:rPr>
      </w:pPr>
      <w:r w:rsidRPr="00C55596">
        <w:rPr>
          <w:lang w:eastAsia="x-none" w:bidi="fa-IR"/>
        </w:rPr>
        <w:t>This approach was successf</w:t>
      </w:r>
      <w:r>
        <w:rPr>
          <w:lang w:eastAsia="x-none" w:bidi="fa-IR"/>
        </w:rPr>
        <w:t xml:space="preserve">ully and influentially performed </w:t>
      </w:r>
      <w:r w:rsidRPr="00C55596">
        <w:rPr>
          <w:lang w:eastAsia="x-none" w:bidi="fa-IR"/>
        </w:rPr>
        <w:t>to find the optimal settings of the control variables of test system</w:t>
      </w:r>
      <w:r>
        <w:rPr>
          <w:lang w:eastAsia="x-none" w:bidi="fa-IR"/>
        </w:rPr>
        <w:t>s</w:t>
      </w:r>
      <w:r w:rsidRPr="00C55596">
        <w:rPr>
          <w:lang w:eastAsia="x-none" w:bidi="fa-IR"/>
        </w:rPr>
        <w:t xml:space="preserve">. The simulation results proved the </w:t>
      </w:r>
      <w:r>
        <w:rPr>
          <w:lang w:eastAsia="x-none" w:bidi="fa-IR"/>
        </w:rPr>
        <w:t>effectiveness</w:t>
      </w:r>
      <w:r w:rsidRPr="00C55596">
        <w:rPr>
          <w:lang w:eastAsia="x-none" w:bidi="fa-IR"/>
        </w:rPr>
        <w:t xml:space="preserve"> and superiority of the proposed approach to solve the OPF problem. </w:t>
      </w:r>
      <w:r>
        <w:rPr>
          <w:lang w:eastAsia="x-none" w:bidi="fa-IR"/>
        </w:rPr>
        <w:t xml:space="preserve">Comparison of the simulation results obtained by PSO, </w:t>
      </w:r>
      <w:r w:rsidR="00103566">
        <w:rPr>
          <w:lang w:eastAsia="x-none" w:bidi="fa-IR"/>
        </w:rPr>
        <w:t>HS</w:t>
      </w:r>
      <w:r>
        <w:rPr>
          <w:lang w:eastAsia="x-none" w:bidi="fa-IR"/>
        </w:rPr>
        <w:t xml:space="preserve"> and MATPOWER shows a better performance of the proposed algorithm over the other algorithms.</w:t>
      </w:r>
    </w:p>
    <w:p w:rsidR="002E4580" w:rsidRPr="004129AE" w:rsidRDefault="002E4580" w:rsidP="003E0E46">
      <w:pPr>
        <w:pStyle w:val="Heading1"/>
        <w:rPr>
          <w:lang w:val="en-US"/>
        </w:rPr>
      </w:pPr>
      <w:r>
        <w:rPr>
          <w:lang w:val="en-US"/>
        </w:rPr>
        <w:t>R</w:t>
      </w:r>
      <w:r w:rsidR="003E0E46">
        <w:rPr>
          <w:lang w:val="en-US"/>
        </w:rPr>
        <w:t>eferences</w:t>
      </w:r>
    </w:p>
    <w:p w:rsidR="007A18F6" w:rsidRPr="004129AE" w:rsidRDefault="002E4580" w:rsidP="004129AE">
      <w:pPr>
        <w:pStyle w:val="EndNoteBibliography"/>
        <w:ind w:left="510" w:hanging="510"/>
        <w:rPr>
          <w:sz w:val="18"/>
          <w:szCs w:val="18"/>
        </w:rPr>
      </w:pPr>
      <w:r w:rsidRPr="0063122E">
        <w:rPr>
          <w:sz w:val="18"/>
          <w:szCs w:val="18"/>
        </w:rPr>
        <w:fldChar w:fldCharType="begin"/>
      </w:r>
      <w:r w:rsidRPr="0063122E">
        <w:rPr>
          <w:sz w:val="18"/>
          <w:szCs w:val="18"/>
        </w:rPr>
        <w:instrText xml:space="preserve"> ADDIN EN.REFLIST </w:instrText>
      </w:r>
      <w:r w:rsidRPr="0063122E">
        <w:rPr>
          <w:sz w:val="18"/>
          <w:szCs w:val="18"/>
        </w:rPr>
        <w:fldChar w:fldCharType="separate"/>
      </w:r>
      <w:r w:rsidR="004129AE" w:rsidRPr="004129AE">
        <w:rPr>
          <w:sz w:val="18"/>
          <w:szCs w:val="18"/>
        </w:rPr>
        <w:t>[1]</w:t>
      </w:r>
      <w:r w:rsidR="00E04911" w:rsidRPr="004129AE">
        <w:rPr>
          <w:sz w:val="18"/>
          <w:szCs w:val="18"/>
        </w:rPr>
        <w:tab/>
        <w:t xml:space="preserve">A.J. Wood </w:t>
      </w:r>
      <w:r w:rsidR="007A18F6" w:rsidRPr="004129AE">
        <w:rPr>
          <w:sz w:val="18"/>
          <w:szCs w:val="18"/>
        </w:rPr>
        <w:t xml:space="preserve">and B.F. Wollenberg, </w:t>
      </w:r>
      <w:r w:rsidR="007A18F6" w:rsidRPr="004129AE">
        <w:rPr>
          <w:i/>
          <w:sz w:val="18"/>
          <w:szCs w:val="18"/>
        </w:rPr>
        <w:t>Power generation, operation, and control</w:t>
      </w:r>
      <w:r w:rsidR="007A18F6" w:rsidRPr="004129AE">
        <w:rPr>
          <w:sz w:val="18"/>
          <w:szCs w:val="18"/>
        </w:rPr>
        <w:t>. 2012: John Wiley &amp; Sons.</w:t>
      </w:r>
    </w:p>
    <w:p w:rsidR="007A18F6" w:rsidRPr="004129AE" w:rsidRDefault="004129AE" w:rsidP="004129AE">
      <w:pPr>
        <w:pStyle w:val="EndNoteBibliography"/>
        <w:ind w:left="510" w:hanging="510"/>
        <w:rPr>
          <w:sz w:val="18"/>
          <w:szCs w:val="18"/>
        </w:rPr>
      </w:pPr>
      <w:r w:rsidRPr="004129AE">
        <w:rPr>
          <w:sz w:val="18"/>
          <w:szCs w:val="18"/>
        </w:rPr>
        <w:t>[2]</w:t>
      </w:r>
      <w:r w:rsidR="00E04911" w:rsidRPr="004129AE">
        <w:rPr>
          <w:sz w:val="18"/>
          <w:szCs w:val="18"/>
        </w:rPr>
        <w:tab/>
        <w:t>M. AlRashidi</w:t>
      </w:r>
      <w:r w:rsidR="007A18F6" w:rsidRPr="004129AE">
        <w:rPr>
          <w:sz w:val="18"/>
          <w:szCs w:val="18"/>
        </w:rPr>
        <w:t xml:space="preserve"> and M. El-Hawary, </w:t>
      </w:r>
      <w:r w:rsidR="007A18F6" w:rsidRPr="004129AE">
        <w:rPr>
          <w:i/>
          <w:sz w:val="18"/>
          <w:szCs w:val="18"/>
        </w:rPr>
        <w:t>Applications of computational intelligence techniques for solving the revived optimal power flow problem.</w:t>
      </w:r>
      <w:r w:rsidR="007A18F6" w:rsidRPr="004129AE">
        <w:rPr>
          <w:sz w:val="18"/>
          <w:szCs w:val="18"/>
        </w:rPr>
        <w:t xml:space="preserve"> Electric Power Systems Research, 2009. 79(4): p. 694-702.</w:t>
      </w:r>
    </w:p>
    <w:p w:rsidR="007A18F6" w:rsidRPr="004129AE" w:rsidRDefault="004129AE" w:rsidP="004129AE">
      <w:pPr>
        <w:pStyle w:val="EndNoteBibliography"/>
        <w:ind w:left="510" w:hanging="510"/>
        <w:rPr>
          <w:sz w:val="18"/>
          <w:szCs w:val="18"/>
        </w:rPr>
      </w:pPr>
      <w:r w:rsidRPr="004129AE">
        <w:rPr>
          <w:sz w:val="18"/>
          <w:szCs w:val="18"/>
        </w:rPr>
        <w:t>[3]</w:t>
      </w:r>
      <w:r w:rsidR="00E04911" w:rsidRPr="004129AE">
        <w:rPr>
          <w:sz w:val="18"/>
          <w:szCs w:val="18"/>
        </w:rPr>
        <w:tab/>
        <w:t>J. Zhu</w:t>
      </w:r>
      <w:r w:rsidR="007A18F6" w:rsidRPr="004129AE">
        <w:rPr>
          <w:sz w:val="18"/>
          <w:szCs w:val="18"/>
        </w:rPr>
        <w:t xml:space="preserve">, </w:t>
      </w:r>
      <w:r w:rsidR="007A18F6" w:rsidRPr="004129AE">
        <w:rPr>
          <w:i/>
          <w:sz w:val="18"/>
          <w:szCs w:val="18"/>
        </w:rPr>
        <w:t>Optimization of power system operation</w:t>
      </w:r>
      <w:r w:rsidR="007A18F6" w:rsidRPr="004129AE">
        <w:rPr>
          <w:sz w:val="18"/>
          <w:szCs w:val="18"/>
        </w:rPr>
        <w:t>. 2015: John Wiley &amp; Sons.</w:t>
      </w:r>
    </w:p>
    <w:p w:rsidR="007A18F6" w:rsidRPr="004129AE" w:rsidRDefault="004129AE" w:rsidP="004129AE">
      <w:pPr>
        <w:pStyle w:val="EndNoteBibliography"/>
        <w:ind w:left="510" w:hanging="510"/>
        <w:rPr>
          <w:sz w:val="18"/>
          <w:szCs w:val="18"/>
        </w:rPr>
      </w:pPr>
      <w:r w:rsidRPr="004129AE">
        <w:rPr>
          <w:sz w:val="18"/>
          <w:szCs w:val="18"/>
        </w:rPr>
        <w:t>[4]</w:t>
      </w:r>
      <w:r w:rsidR="00E04911" w:rsidRPr="004129AE">
        <w:rPr>
          <w:sz w:val="18"/>
          <w:szCs w:val="18"/>
        </w:rPr>
        <w:tab/>
        <w:t>M. Abido</w:t>
      </w:r>
      <w:r w:rsidR="007A18F6" w:rsidRPr="004129AE">
        <w:rPr>
          <w:sz w:val="18"/>
          <w:szCs w:val="18"/>
        </w:rPr>
        <w:t xml:space="preserve">, </w:t>
      </w:r>
      <w:r w:rsidR="007A18F6" w:rsidRPr="004129AE">
        <w:rPr>
          <w:i/>
          <w:sz w:val="18"/>
          <w:szCs w:val="18"/>
        </w:rPr>
        <w:t>Optimal power flow using tabu search algorithm.</w:t>
      </w:r>
      <w:r w:rsidR="007A18F6" w:rsidRPr="004129AE">
        <w:rPr>
          <w:sz w:val="18"/>
          <w:szCs w:val="18"/>
        </w:rPr>
        <w:t xml:space="preserve"> Electric Power Components and Systems, 2002. 30(5): p. 469-483.</w:t>
      </w:r>
    </w:p>
    <w:p w:rsidR="007A18F6" w:rsidRPr="004129AE" w:rsidRDefault="004129AE" w:rsidP="004129AE">
      <w:pPr>
        <w:pStyle w:val="EndNoteBibliography"/>
        <w:ind w:left="510" w:hanging="510"/>
        <w:rPr>
          <w:sz w:val="18"/>
          <w:szCs w:val="18"/>
        </w:rPr>
      </w:pPr>
      <w:r w:rsidRPr="004129AE">
        <w:rPr>
          <w:sz w:val="18"/>
          <w:szCs w:val="18"/>
        </w:rPr>
        <w:lastRenderedPageBreak/>
        <w:t>[5]</w:t>
      </w:r>
      <w:r w:rsidR="00E04911" w:rsidRPr="004129AE">
        <w:rPr>
          <w:sz w:val="18"/>
          <w:szCs w:val="18"/>
        </w:rPr>
        <w:tab/>
        <w:t>S. He</w:t>
      </w:r>
      <w:r w:rsidR="007A18F6" w:rsidRPr="004129AE">
        <w:rPr>
          <w:sz w:val="18"/>
          <w:szCs w:val="18"/>
        </w:rPr>
        <w:t xml:space="preserve">, et al. </w:t>
      </w:r>
      <w:r w:rsidR="007A18F6" w:rsidRPr="004129AE">
        <w:rPr>
          <w:i/>
          <w:sz w:val="18"/>
          <w:szCs w:val="18"/>
        </w:rPr>
        <w:t>An improved particle swarm optimization for optimal power flow</w:t>
      </w:r>
      <w:r w:rsidR="007A18F6" w:rsidRPr="004129AE">
        <w:rPr>
          <w:sz w:val="18"/>
          <w:szCs w:val="18"/>
        </w:rPr>
        <w:t xml:space="preserve">. in </w:t>
      </w:r>
      <w:r w:rsidR="007A18F6" w:rsidRPr="004129AE">
        <w:rPr>
          <w:i/>
          <w:sz w:val="18"/>
          <w:szCs w:val="18"/>
        </w:rPr>
        <w:t>Power System Technology, 2004. PowerCon 2004. 2004 International Conference on</w:t>
      </w:r>
      <w:r w:rsidR="007A18F6" w:rsidRPr="004129AE">
        <w:rPr>
          <w:sz w:val="18"/>
          <w:szCs w:val="18"/>
        </w:rPr>
        <w:t>. 2004. IEEE.</w:t>
      </w:r>
    </w:p>
    <w:p w:rsidR="007A18F6" w:rsidRPr="004129AE" w:rsidRDefault="004129AE" w:rsidP="004129AE">
      <w:pPr>
        <w:pStyle w:val="EndNoteBibliography"/>
        <w:ind w:left="510" w:hanging="510"/>
        <w:rPr>
          <w:sz w:val="18"/>
          <w:szCs w:val="18"/>
        </w:rPr>
      </w:pPr>
      <w:r w:rsidRPr="004129AE">
        <w:rPr>
          <w:sz w:val="18"/>
          <w:szCs w:val="18"/>
        </w:rPr>
        <w:t>[6]</w:t>
      </w:r>
      <w:r w:rsidR="00E04911" w:rsidRPr="004129AE">
        <w:rPr>
          <w:sz w:val="18"/>
          <w:szCs w:val="18"/>
        </w:rPr>
        <w:tab/>
        <w:t xml:space="preserve">R. Mota-Palomino </w:t>
      </w:r>
      <w:r w:rsidR="007A18F6" w:rsidRPr="004129AE">
        <w:rPr>
          <w:sz w:val="18"/>
          <w:szCs w:val="18"/>
        </w:rPr>
        <w:t xml:space="preserve">and V. Quintana, </w:t>
      </w:r>
      <w:r w:rsidR="007A18F6" w:rsidRPr="004129AE">
        <w:rPr>
          <w:i/>
          <w:sz w:val="18"/>
          <w:szCs w:val="18"/>
        </w:rPr>
        <w:t>Sparse reactive power scheduling by a penalty function-linear programming technique.</w:t>
      </w:r>
      <w:r w:rsidR="007A18F6" w:rsidRPr="004129AE">
        <w:rPr>
          <w:sz w:val="18"/>
          <w:szCs w:val="18"/>
        </w:rPr>
        <w:t xml:space="preserve"> Power Systems, IEEE Transactions on, 1986. 1(3): p. 31-39.</w:t>
      </w:r>
    </w:p>
    <w:p w:rsidR="007A18F6" w:rsidRPr="004129AE" w:rsidRDefault="004129AE" w:rsidP="004129AE">
      <w:pPr>
        <w:pStyle w:val="EndNoteBibliography"/>
        <w:ind w:left="510" w:hanging="510"/>
        <w:rPr>
          <w:sz w:val="18"/>
          <w:szCs w:val="18"/>
        </w:rPr>
      </w:pPr>
      <w:r w:rsidRPr="004129AE">
        <w:rPr>
          <w:sz w:val="18"/>
          <w:szCs w:val="18"/>
        </w:rPr>
        <w:t>[7]</w:t>
      </w:r>
      <w:r w:rsidR="00E04911" w:rsidRPr="004129AE">
        <w:rPr>
          <w:sz w:val="18"/>
          <w:szCs w:val="18"/>
        </w:rPr>
        <w:tab/>
        <w:t xml:space="preserve">O. Alsac </w:t>
      </w:r>
      <w:r w:rsidR="007A18F6" w:rsidRPr="004129AE">
        <w:rPr>
          <w:sz w:val="18"/>
          <w:szCs w:val="18"/>
        </w:rPr>
        <w:t xml:space="preserve">and B. Stott, </w:t>
      </w:r>
      <w:r w:rsidR="007A18F6" w:rsidRPr="004129AE">
        <w:rPr>
          <w:i/>
          <w:sz w:val="18"/>
          <w:szCs w:val="18"/>
        </w:rPr>
        <w:t>Optimal load flow with steady-state security.</w:t>
      </w:r>
      <w:r w:rsidR="007A18F6" w:rsidRPr="004129AE">
        <w:rPr>
          <w:sz w:val="18"/>
          <w:szCs w:val="18"/>
        </w:rPr>
        <w:t xml:space="preserve"> Power Apparatus and Systems, IEEE Transactions on, 1974(3): p. 745-751.</w:t>
      </w:r>
    </w:p>
    <w:p w:rsidR="007A18F6" w:rsidRPr="004129AE" w:rsidRDefault="004129AE" w:rsidP="004129AE">
      <w:pPr>
        <w:pStyle w:val="EndNoteBibliography"/>
        <w:ind w:left="510" w:hanging="510"/>
        <w:rPr>
          <w:sz w:val="18"/>
          <w:szCs w:val="18"/>
        </w:rPr>
      </w:pPr>
      <w:r w:rsidRPr="004129AE">
        <w:rPr>
          <w:sz w:val="18"/>
          <w:szCs w:val="18"/>
        </w:rPr>
        <w:t>[8]</w:t>
      </w:r>
      <w:r w:rsidR="00E04911" w:rsidRPr="004129AE">
        <w:rPr>
          <w:sz w:val="18"/>
          <w:szCs w:val="18"/>
        </w:rPr>
        <w:tab/>
        <w:t xml:space="preserve">R.R. Shoults </w:t>
      </w:r>
      <w:r w:rsidR="007A18F6" w:rsidRPr="004129AE">
        <w:rPr>
          <w:sz w:val="18"/>
          <w:szCs w:val="18"/>
        </w:rPr>
        <w:t xml:space="preserve">and D. Sun, </w:t>
      </w:r>
      <w:r w:rsidR="007A18F6" w:rsidRPr="004129AE">
        <w:rPr>
          <w:i/>
          <w:sz w:val="18"/>
          <w:szCs w:val="18"/>
        </w:rPr>
        <w:t>Optimal power flow based upon PQ decomposition.</w:t>
      </w:r>
      <w:r w:rsidR="007A18F6" w:rsidRPr="004129AE">
        <w:rPr>
          <w:sz w:val="18"/>
          <w:szCs w:val="18"/>
        </w:rPr>
        <w:t xml:space="preserve"> Power Apparatus and Systems, IEEE Transactions on, 1982(2): p. 397-405.</w:t>
      </w:r>
    </w:p>
    <w:p w:rsidR="007A18F6" w:rsidRPr="004129AE" w:rsidRDefault="004129AE" w:rsidP="004129AE">
      <w:pPr>
        <w:pStyle w:val="EndNoteBibliography"/>
        <w:ind w:left="510" w:hanging="510"/>
        <w:rPr>
          <w:sz w:val="18"/>
          <w:szCs w:val="18"/>
        </w:rPr>
      </w:pPr>
      <w:r w:rsidRPr="004129AE">
        <w:rPr>
          <w:sz w:val="18"/>
          <w:szCs w:val="18"/>
        </w:rPr>
        <w:t>[9]</w:t>
      </w:r>
      <w:r w:rsidR="00E04911" w:rsidRPr="004129AE">
        <w:rPr>
          <w:sz w:val="18"/>
          <w:szCs w:val="18"/>
        </w:rPr>
        <w:tab/>
        <w:t>R. Burchett</w:t>
      </w:r>
      <w:r w:rsidR="007A18F6" w:rsidRPr="004129AE">
        <w:rPr>
          <w:sz w:val="18"/>
          <w:szCs w:val="18"/>
        </w:rPr>
        <w:t xml:space="preserve">, H. Happ, and D. Vierath, </w:t>
      </w:r>
      <w:r w:rsidR="007A18F6" w:rsidRPr="004129AE">
        <w:rPr>
          <w:i/>
          <w:sz w:val="18"/>
          <w:szCs w:val="18"/>
        </w:rPr>
        <w:t>Quadratically convergent optimal power flow.</w:t>
      </w:r>
      <w:r w:rsidR="007A18F6" w:rsidRPr="004129AE">
        <w:rPr>
          <w:sz w:val="18"/>
          <w:szCs w:val="18"/>
        </w:rPr>
        <w:t xml:space="preserve"> Power Apparatus and Systems, IEEE Transactions on, 1984(11): p. 3267-3275.</w:t>
      </w:r>
    </w:p>
    <w:p w:rsidR="007A18F6" w:rsidRPr="004129AE" w:rsidRDefault="004129AE" w:rsidP="004129AE">
      <w:pPr>
        <w:pStyle w:val="EndNoteBibliography"/>
        <w:ind w:left="510" w:hanging="510"/>
        <w:rPr>
          <w:sz w:val="18"/>
          <w:szCs w:val="18"/>
        </w:rPr>
      </w:pPr>
      <w:r w:rsidRPr="004129AE">
        <w:rPr>
          <w:sz w:val="18"/>
          <w:szCs w:val="18"/>
        </w:rPr>
        <w:t>[10]</w:t>
      </w:r>
      <w:r w:rsidR="00E04911" w:rsidRPr="004129AE">
        <w:rPr>
          <w:sz w:val="18"/>
          <w:szCs w:val="18"/>
        </w:rPr>
        <w:tab/>
        <w:t xml:space="preserve">J.A. Momoh </w:t>
      </w:r>
      <w:r w:rsidR="007A18F6" w:rsidRPr="004129AE">
        <w:rPr>
          <w:sz w:val="18"/>
          <w:szCs w:val="18"/>
        </w:rPr>
        <w:t xml:space="preserve">and J. Zhu, </w:t>
      </w:r>
      <w:r w:rsidR="007A18F6" w:rsidRPr="004129AE">
        <w:rPr>
          <w:i/>
          <w:sz w:val="18"/>
          <w:szCs w:val="18"/>
        </w:rPr>
        <w:t>Improved interior point method for OPF problems.</w:t>
      </w:r>
      <w:r w:rsidR="007A18F6" w:rsidRPr="004129AE">
        <w:rPr>
          <w:sz w:val="18"/>
          <w:szCs w:val="18"/>
        </w:rPr>
        <w:t xml:space="preserve"> Power Systems, IEEE Transactions on, 1999. 14(3): p. 1114-1120.</w:t>
      </w:r>
    </w:p>
    <w:p w:rsidR="007A18F6" w:rsidRPr="004129AE" w:rsidRDefault="004129AE" w:rsidP="004129AE">
      <w:pPr>
        <w:pStyle w:val="EndNoteBibliography"/>
        <w:ind w:left="510" w:hanging="510"/>
        <w:rPr>
          <w:sz w:val="18"/>
          <w:szCs w:val="18"/>
        </w:rPr>
      </w:pPr>
      <w:r w:rsidRPr="004129AE">
        <w:rPr>
          <w:sz w:val="18"/>
          <w:szCs w:val="18"/>
        </w:rPr>
        <w:t>[11]</w:t>
      </w:r>
      <w:r w:rsidR="00E04911" w:rsidRPr="004129AE">
        <w:rPr>
          <w:sz w:val="18"/>
          <w:szCs w:val="18"/>
        </w:rPr>
        <w:tab/>
        <w:t xml:space="preserve">H. Wei </w:t>
      </w:r>
      <w:r w:rsidR="007A18F6" w:rsidRPr="004129AE">
        <w:rPr>
          <w:sz w:val="18"/>
          <w:szCs w:val="18"/>
        </w:rPr>
        <w:t xml:space="preserve">, et al., </w:t>
      </w:r>
      <w:r w:rsidR="007A18F6" w:rsidRPr="004129AE">
        <w:rPr>
          <w:i/>
          <w:sz w:val="18"/>
          <w:szCs w:val="18"/>
        </w:rPr>
        <w:t>An interior point nonlinear programming for optimal power flow problems with a novel data structure.</w:t>
      </w:r>
      <w:r w:rsidR="007A18F6" w:rsidRPr="004129AE">
        <w:rPr>
          <w:sz w:val="18"/>
          <w:szCs w:val="18"/>
        </w:rPr>
        <w:t xml:space="preserve"> Power Systems, IEEE Transactions on, 1998. 13(3): p. 870-877.</w:t>
      </w:r>
    </w:p>
    <w:p w:rsidR="007A18F6" w:rsidRPr="004129AE" w:rsidRDefault="004129AE" w:rsidP="004129AE">
      <w:pPr>
        <w:pStyle w:val="EndNoteBibliography"/>
        <w:ind w:left="510" w:hanging="510"/>
        <w:rPr>
          <w:sz w:val="18"/>
          <w:szCs w:val="18"/>
        </w:rPr>
      </w:pPr>
      <w:r w:rsidRPr="004129AE">
        <w:rPr>
          <w:sz w:val="18"/>
          <w:szCs w:val="18"/>
        </w:rPr>
        <w:t>[12]</w:t>
      </w:r>
      <w:r w:rsidR="00E04911" w:rsidRPr="004129AE">
        <w:rPr>
          <w:sz w:val="18"/>
          <w:szCs w:val="18"/>
        </w:rPr>
        <w:tab/>
        <w:t xml:space="preserve">X. Yan </w:t>
      </w:r>
      <w:r w:rsidR="007A18F6" w:rsidRPr="004129AE">
        <w:rPr>
          <w:sz w:val="18"/>
          <w:szCs w:val="18"/>
        </w:rPr>
        <w:t xml:space="preserve">and V.H. Quintana, </w:t>
      </w:r>
      <w:r w:rsidR="007A18F6" w:rsidRPr="004129AE">
        <w:rPr>
          <w:i/>
          <w:sz w:val="18"/>
          <w:szCs w:val="18"/>
        </w:rPr>
        <w:t>Improving an interior-point-based OPF by dynamic adjustments of step sizes and tolerances.</w:t>
      </w:r>
      <w:r w:rsidR="007A18F6" w:rsidRPr="004129AE">
        <w:rPr>
          <w:sz w:val="18"/>
          <w:szCs w:val="18"/>
        </w:rPr>
        <w:t xml:space="preserve"> Power Systems, IEEE Transactions on, 1999. 14(2): p. 709-717.</w:t>
      </w:r>
    </w:p>
    <w:p w:rsidR="007A18F6" w:rsidRPr="004129AE" w:rsidRDefault="004129AE" w:rsidP="004129AE">
      <w:pPr>
        <w:pStyle w:val="EndNoteBibliography"/>
        <w:ind w:left="510" w:hanging="510"/>
        <w:rPr>
          <w:sz w:val="18"/>
          <w:szCs w:val="18"/>
        </w:rPr>
      </w:pPr>
      <w:r w:rsidRPr="004129AE">
        <w:rPr>
          <w:sz w:val="18"/>
          <w:szCs w:val="18"/>
        </w:rPr>
        <w:t>[13]</w:t>
      </w:r>
      <w:r w:rsidR="00E04911" w:rsidRPr="004129AE">
        <w:rPr>
          <w:sz w:val="18"/>
          <w:szCs w:val="18"/>
        </w:rPr>
        <w:tab/>
        <w:t>A.G. Bakirtzis</w:t>
      </w:r>
      <w:r w:rsidR="007A18F6" w:rsidRPr="004129AE">
        <w:rPr>
          <w:sz w:val="18"/>
          <w:szCs w:val="18"/>
        </w:rPr>
        <w:t xml:space="preserve">, et al., </w:t>
      </w:r>
      <w:r w:rsidR="007A18F6" w:rsidRPr="004129AE">
        <w:rPr>
          <w:i/>
          <w:sz w:val="18"/>
          <w:szCs w:val="18"/>
        </w:rPr>
        <w:t>Optimal power flow by enhanced genetic algorithm.</w:t>
      </w:r>
      <w:r w:rsidR="007A18F6" w:rsidRPr="004129AE">
        <w:rPr>
          <w:sz w:val="18"/>
          <w:szCs w:val="18"/>
        </w:rPr>
        <w:t xml:space="preserve"> Power Systems, IEEE Transactions on, 2002. 17(2): p. 229-236.</w:t>
      </w:r>
    </w:p>
    <w:p w:rsidR="007A18F6" w:rsidRPr="004129AE" w:rsidRDefault="004129AE" w:rsidP="004129AE">
      <w:pPr>
        <w:pStyle w:val="EndNoteBibliography"/>
        <w:ind w:left="510" w:hanging="510"/>
        <w:rPr>
          <w:sz w:val="18"/>
          <w:szCs w:val="18"/>
        </w:rPr>
      </w:pPr>
      <w:r w:rsidRPr="004129AE">
        <w:rPr>
          <w:sz w:val="18"/>
          <w:szCs w:val="18"/>
        </w:rPr>
        <w:t>[14]</w:t>
      </w:r>
      <w:r w:rsidR="007A18F6" w:rsidRPr="004129AE">
        <w:rPr>
          <w:sz w:val="18"/>
          <w:szCs w:val="18"/>
        </w:rPr>
        <w:tab/>
      </w:r>
      <w:r w:rsidR="00E04911" w:rsidRPr="004129AE">
        <w:rPr>
          <w:sz w:val="18"/>
          <w:szCs w:val="18"/>
        </w:rPr>
        <w:t xml:space="preserve">L.L. </w:t>
      </w:r>
      <w:r w:rsidR="007A18F6" w:rsidRPr="004129AE">
        <w:rPr>
          <w:sz w:val="18"/>
          <w:szCs w:val="18"/>
        </w:rPr>
        <w:t xml:space="preserve">Lai, et al., </w:t>
      </w:r>
      <w:r w:rsidR="007A18F6" w:rsidRPr="004129AE">
        <w:rPr>
          <w:i/>
          <w:sz w:val="18"/>
          <w:szCs w:val="18"/>
        </w:rPr>
        <w:t>Improved genetic algorithms for optimal power flow under both normal and contingent operation states.</w:t>
      </w:r>
      <w:r w:rsidR="007A18F6" w:rsidRPr="004129AE">
        <w:rPr>
          <w:sz w:val="18"/>
          <w:szCs w:val="18"/>
        </w:rPr>
        <w:t xml:space="preserve"> International Journal of Electrical Power &amp; Energy Systems, 1997. 19(5): p. 287-292.</w:t>
      </w:r>
    </w:p>
    <w:p w:rsidR="007A18F6" w:rsidRPr="004129AE" w:rsidRDefault="004129AE" w:rsidP="004129AE">
      <w:pPr>
        <w:pStyle w:val="EndNoteBibliography"/>
        <w:ind w:left="510" w:hanging="510"/>
        <w:rPr>
          <w:sz w:val="18"/>
          <w:szCs w:val="18"/>
        </w:rPr>
      </w:pPr>
      <w:r w:rsidRPr="004129AE">
        <w:rPr>
          <w:sz w:val="18"/>
          <w:szCs w:val="18"/>
        </w:rPr>
        <w:t>[15]</w:t>
      </w:r>
      <w:r w:rsidR="00E04911" w:rsidRPr="004129AE">
        <w:rPr>
          <w:sz w:val="18"/>
          <w:szCs w:val="18"/>
        </w:rPr>
        <w:tab/>
        <w:t xml:space="preserve">M.S. Kumari </w:t>
      </w:r>
      <w:r w:rsidR="007A18F6" w:rsidRPr="004129AE">
        <w:rPr>
          <w:sz w:val="18"/>
          <w:szCs w:val="18"/>
        </w:rPr>
        <w:t xml:space="preserve">and S. Maheswarapu, </w:t>
      </w:r>
      <w:r w:rsidR="007A18F6" w:rsidRPr="004129AE">
        <w:rPr>
          <w:i/>
          <w:sz w:val="18"/>
          <w:szCs w:val="18"/>
        </w:rPr>
        <w:t>Enhanced genetic algorithm based computation technique for multi-objective optimal power flow solution.</w:t>
      </w:r>
      <w:r w:rsidR="007A18F6" w:rsidRPr="004129AE">
        <w:rPr>
          <w:sz w:val="18"/>
          <w:szCs w:val="18"/>
        </w:rPr>
        <w:t xml:space="preserve"> International Journal of Electrical Power &amp; Energy Systems, 2010. 32(6): p. 736-742.</w:t>
      </w:r>
    </w:p>
    <w:p w:rsidR="007A18F6" w:rsidRPr="004129AE" w:rsidRDefault="004129AE" w:rsidP="004129AE">
      <w:pPr>
        <w:pStyle w:val="EndNoteBibliography"/>
        <w:ind w:left="510" w:hanging="510"/>
        <w:rPr>
          <w:sz w:val="18"/>
          <w:szCs w:val="18"/>
        </w:rPr>
      </w:pPr>
      <w:r w:rsidRPr="004129AE">
        <w:rPr>
          <w:sz w:val="18"/>
          <w:szCs w:val="18"/>
        </w:rPr>
        <w:t>[16]</w:t>
      </w:r>
      <w:r w:rsidR="00E04911" w:rsidRPr="004129AE">
        <w:rPr>
          <w:sz w:val="18"/>
          <w:szCs w:val="18"/>
        </w:rPr>
        <w:tab/>
        <w:t xml:space="preserve">C. Roa-Sepulveda </w:t>
      </w:r>
      <w:r w:rsidR="007A18F6" w:rsidRPr="004129AE">
        <w:rPr>
          <w:sz w:val="18"/>
          <w:szCs w:val="18"/>
        </w:rPr>
        <w:t xml:space="preserve">and B. Pavez-Lazo, </w:t>
      </w:r>
      <w:r w:rsidR="007A18F6" w:rsidRPr="004129AE">
        <w:rPr>
          <w:i/>
          <w:sz w:val="18"/>
          <w:szCs w:val="18"/>
        </w:rPr>
        <w:t>A solution to the optimal power flow using simulated annealing.</w:t>
      </w:r>
      <w:r w:rsidR="007A18F6" w:rsidRPr="004129AE">
        <w:rPr>
          <w:sz w:val="18"/>
          <w:szCs w:val="18"/>
        </w:rPr>
        <w:t xml:space="preserve"> International journal of electrical power &amp; energy systems, 2003. 25(1): p. 47-57.</w:t>
      </w:r>
    </w:p>
    <w:p w:rsidR="007A18F6" w:rsidRPr="004129AE" w:rsidRDefault="004129AE" w:rsidP="004129AE">
      <w:pPr>
        <w:pStyle w:val="EndNoteBibliography"/>
        <w:ind w:left="510" w:hanging="510"/>
        <w:rPr>
          <w:sz w:val="18"/>
          <w:szCs w:val="18"/>
        </w:rPr>
      </w:pPr>
      <w:r w:rsidRPr="004129AE">
        <w:rPr>
          <w:sz w:val="18"/>
          <w:szCs w:val="18"/>
        </w:rPr>
        <w:t>[17]</w:t>
      </w:r>
      <w:r w:rsidR="00E04911" w:rsidRPr="004129AE">
        <w:rPr>
          <w:sz w:val="18"/>
          <w:szCs w:val="18"/>
        </w:rPr>
        <w:tab/>
        <w:t>Y.R. Sood</w:t>
      </w:r>
      <w:r w:rsidR="007A18F6" w:rsidRPr="004129AE">
        <w:rPr>
          <w:sz w:val="18"/>
          <w:szCs w:val="18"/>
        </w:rPr>
        <w:t xml:space="preserve">, </w:t>
      </w:r>
      <w:r w:rsidR="007A18F6" w:rsidRPr="004129AE">
        <w:rPr>
          <w:i/>
          <w:sz w:val="18"/>
          <w:szCs w:val="18"/>
        </w:rPr>
        <w:t>Evolutionary programming based optimal power flow and its validation for deregulated power system analysis.</w:t>
      </w:r>
      <w:r w:rsidR="007A18F6" w:rsidRPr="004129AE">
        <w:rPr>
          <w:sz w:val="18"/>
          <w:szCs w:val="18"/>
        </w:rPr>
        <w:t xml:space="preserve"> International Journal of Electrical Power &amp; Energy Systems, 2007. 29(1): p. 65-75.</w:t>
      </w:r>
    </w:p>
    <w:p w:rsidR="007A18F6" w:rsidRPr="004129AE" w:rsidRDefault="004129AE" w:rsidP="004129AE">
      <w:pPr>
        <w:pStyle w:val="EndNoteBibliography"/>
        <w:ind w:left="510" w:hanging="510"/>
        <w:rPr>
          <w:sz w:val="18"/>
          <w:szCs w:val="18"/>
        </w:rPr>
      </w:pPr>
      <w:r w:rsidRPr="004129AE">
        <w:rPr>
          <w:sz w:val="18"/>
          <w:szCs w:val="18"/>
        </w:rPr>
        <w:t>[18]</w:t>
      </w:r>
      <w:r w:rsidR="00E04911" w:rsidRPr="004129AE">
        <w:rPr>
          <w:sz w:val="18"/>
          <w:szCs w:val="18"/>
        </w:rPr>
        <w:tab/>
        <w:t xml:space="preserve">J. Yuryevich </w:t>
      </w:r>
      <w:r w:rsidR="007A18F6" w:rsidRPr="004129AE">
        <w:rPr>
          <w:sz w:val="18"/>
          <w:szCs w:val="18"/>
        </w:rPr>
        <w:t xml:space="preserve">and K.P. Wong, </w:t>
      </w:r>
      <w:r w:rsidR="007A18F6" w:rsidRPr="004129AE">
        <w:rPr>
          <w:i/>
          <w:sz w:val="18"/>
          <w:szCs w:val="18"/>
        </w:rPr>
        <w:t>Evolutionary programming based optimal power flow algorithm.</w:t>
      </w:r>
      <w:r w:rsidR="007A18F6" w:rsidRPr="004129AE">
        <w:rPr>
          <w:sz w:val="18"/>
          <w:szCs w:val="18"/>
        </w:rPr>
        <w:t xml:space="preserve"> Power Systems, IEEE Transactions on, 1999. 14(4): p. 1245-1250.</w:t>
      </w:r>
    </w:p>
    <w:p w:rsidR="007A18F6" w:rsidRPr="004129AE" w:rsidRDefault="004129AE" w:rsidP="004129AE">
      <w:pPr>
        <w:pStyle w:val="EndNoteBibliography"/>
        <w:ind w:left="510" w:hanging="510"/>
        <w:rPr>
          <w:sz w:val="18"/>
          <w:szCs w:val="18"/>
        </w:rPr>
      </w:pPr>
      <w:r w:rsidRPr="004129AE">
        <w:rPr>
          <w:sz w:val="18"/>
          <w:szCs w:val="18"/>
        </w:rPr>
        <w:t>[19]</w:t>
      </w:r>
      <w:r w:rsidR="00E04911" w:rsidRPr="004129AE">
        <w:rPr>
          <w:sz w:val="18"/>
          <w:szCs w:val="18"/>
        </w:rPr>
        <w:tab/>
        <w:t>M. Abido</w:t>
      </w:r>
      <w:r w:rsidR="007A18F6" w:rsidRPr="004129AE">
        <w:rPr>
          <w:sz w:val="18"/>
          <w:szCs w:val="18"/>
        </w:rPr>
        <w:t xml:space="preserve">, </w:t>
      </w:r>
      <w:r w:rsidR="007A18F6" w:rsidRPr="004129AE">
        <w:rPr>
          <w:i/>
          <w:sz w:val="18"/>
          <w:szCs w:val="18"/>
        </w:rPr>
        <w:t>Optimal power flow using particle swarm optimization.</w:t>
      </w:r>
      <w:r w:rsidR="007A18F6" w:rsidRPr="004129AE">
        <w:rPr>
          <w:sz w:val="18"/>
          <w:szCs w:val="18"/>
        </w:rPr>
        <w:t xml:space="preserve"> International Journal of Electrical Power &amp; Energy Systems, 2002. 24(7): p. 563-571.</w:t>
      </w:r>
    </w:p>
    <w:p w:rsidR="007A18F6" w:rsidRPr="004129AE" w:rsidRDefault="004129AE" w:rsidP="004129AE">
      <w:pPr>
        <w:pStyle w:val="EndNoteBibliography"/>
        <w:ind w:left="510" w:hanging="510"/>
        <w:rPr>
          <w:sz w:val="18"/>
          <w:szCs w:val="18"/>
        </w:rPr>
      </w:pPr>
      <w:r w:rsidRPr="004129AE">
        <w:rPr>
          <w:sz w:val="18"/>
          <w:szCs w:val="18"/>
        </w:rPr>
        <w:t>[20]</w:t>
      </w:r>
      <w:r w:rsidR="00DB498F" w:rsidRPr="004129AE">
        <w:rPr>
          <w:sz w:val="18"/>
          <w:szCs w:val="18"/>
        </w:rPr>
        <w:tab/>
        <w:t>J.-Y. Kim</w:t>
      </w:r>
      <w:r w:rsidR="007A18F6" w:rsidRPr="004129AE">
        <w:rPr>
          <w:sz w:val="18"/>
          <w:szCs w:val="18"/>
        </w:rPr>
        <w:t xml:space="preserve">, et al., </w:t>
      </w:r>
      <w:r w:rsidR="007A18F6" w:rsidRPr="004129AE">
        <w:rPr>
          <w:i/>
          <w:sz w:val="18"/>
          <w:szCs w:val="18"/>
        </w:rPr>
        <w:t>Optimal power system operation using parallel processing system and PSO algorithm.</w:t>
      </w:r>
      <w:r w:rsidR="007A18F6" w:rsidRPr="004129AE">
        <w:rPr>
          <w:sz w:val="18"/>
          <w:szCs w:val="18"/>
        </w:rPr>
        <w:t xml:space="preserve"> International Journal of Electrical Power &amp; Energy Systems, 2011. 33(8): p. 1457-1461.</w:t>
      </w:r>
    </w:p>
    <w:p w:rsidR="007A18F6" w:rsidRPr="004129AE" w:rsidRDefault="004129AE" w:rsidP="004129AE">
      <w:pPr>
        <w:pStyle w:val="EndNoteBibliography"/>
        <w:ind w:left="510" w:hanging="510"/>
        <w:rPr>
          <w:sz w:val="18"/>
          <w:szCs w:val="18"/>
        </w:rPr>
      </w:pPr>
      <w:r w:rsidRPr="004129AE">
        <w:rPr>
          <w:sz w:val="18"/>
          <w:szCs w:val="18"/>
        </w:rPr>
        <w:t>[21]</w:t>
      </w:r>
      <w:r w:rsidR="00DB498F" w:rsidRPr="004129AE">
        <w:rPr>
          <w:sz w:val="18"/>
          <w:szCs w:val="18"/>
        </w:rPr>
        <w:tab/>
        <w:t>A.A. El Ela</w:t>
      </w:r>
      <w:r w:rsidR="007A18F6" w:rsidRPr="004129AE">
        <w:rPr>
          <w:sz w:val="18"/>
          <w:szCs w:val="18"/>
        </w:rPr>
        <w:t xml:space="preserve">, M. Abido, and S. Spea, </w:t>
      </w:r>
      <w:r w:rsidR="007A18F6" w:rsidRPr="004129AE">
        <w:rPr>
          <w:i/>
          <w:sz w:val="18"/>
          <w:szCs w:val="18"/>
        </w:rPr>
        <w:t>Optimal power flow using differential evolution algorithm.</w:t>
      </w:r>
      <w:r w:rsidR="007A18F6" w:rsidRPr="004129AE">
        <w:rPr>
          <w:sz w:val="18"/>
          <w:szCs w:val="18"/>
        </w:rPr>
        <w:t xml:space="preserve"> Electric Power Systems Research, 2010. 80(7): p. 878-885.</w:t>
      </w:r>
    </w:p>
    <w:p w:rsidR="007A18F6" w:rsidRPr="004129AE" w:rsidRDefault="004129AE" w:rsidP="004129AE">
      <w:pPr>
        <w:pStyle w:val="EndNoteBibliography"/>
        <w:ind w:left="510" w:hanging="510"/>
        <w:rPr>
          <w:sz w:val="18"/>
          <w:szCs w:val="18"/>
        </w:rPr>
      </w:pPr>
      <w:r w:rsidRPr="004129AE">
        <w:rPr>
          <w:sz w:val="18"/>
          <w:szCs w:val="18"/>
        </w:rPr>
        <w:t>[22]</w:t>
      </w:r>
      <w:r w:rsidR="007A18F6" w:rsidRPr="004129AE">
        <w:rPr>
          <w:sz w:val="18"/>
          <w:szCs w:val="18"/>
        </w:rPr>
        <w:tab/>
      </w:r>
      <w:r w:rsidR="00DB498F" w:rsidRPr="004129AE">
        <w:rPr>
          <w:sz w:val="18"/>
          <w:szCs w:val="18"/>
        </w:rPr>
        <w:t xml:space="preserve">M. </w:t>
      </w:r>
      <w:r w:rsidR="007A18F6" w:rsidRPr="004129AE">
        <w:rPr>
          <w:sz w:val="18"/>
          <w:szCs w:val="18"/>
        </w:rPr>
        <w:t>Va</w:t>
      </w:r>
      <w:r w:rsidR="00DB498F" w:rsidRPr="004129AE">
        <w:rPr>
          <w:sz w:val="18"/>
          <w:szCs w:val="18"/>
        </w:rPr>
        <w:t xml:space="preserve">radarajan </w:t>
      </w:r>
      <w:r w:rsidR="007A18F6" w:rsidRPr="004129AE">
        <w:rPr>
          <w:sz w:val="18"/>
          <w:szCs w:val="18"/>
        </w:rPr>
        <w:t xml:space="preserve">and K. Swarup, </w:t>
      </w:r>
      <w:r w:rsidR="007A18F6" w:rsidRPr="004129AE">
        <w:rPr>
          <w:i/>
          <w:sz w:val="18"/>
          <w:szCs w:val="18"/>
        </w:rPr>
        <w:t>Solving multi-objective optimal power flow using differential evolution.</w:t>
      </w:r>
      <w:r w:rsidR="007A18F6" w:rsidRPr="004129AE">
        <w:rPr>
          <w:sz w:val="18"/>
          <w:szCs w:val="18"/>
        </w:rPr>
        <w:t xml:space="preserve"> Generation, Transmission &amp; Distribution, IET, 2008. 2(5): p. 720-730.</w:t>
      </w:r>
    </w:p>
    <w:p w:rsidR="007A18F6" w:rsidRPr="004129AE" w:rsidRDefault="004129AE" w:rsidP="004129AE">
      <w:pPr>
        <w:pStyle w:val="EndNoteBibliography"/>
        <w:ind w:left="510" w:hanging="510"/>
        <w:rPr>
          <w:sz w:val="18"/>
          <w:szCs w:val="18"/>
        </w:rPr>
      </w:pPr>
      <w:r w:rsidRPr="004129AE">
        <w:rPr>
          <w:sz w:val="18"/>
          <w:szCs w:val="18"/>
        </w:rPr>
        <w:lastRenderedPageBreak/>
        <w:t>[23]</w:t>
      </w:r>
      <w:r w:rsidR="00DB498F" w:rsidRPr="004129AE">
        <w:rPr>
          <w:sz w:val="18"/>
          <w:szCs w:val="18"/>
        </w:rPr>
        <w:tab/>
        <w:t>S. Duman</w:t>
      </w:r>
      <w:r w:rsidR="007A18F6" w:rsidRPr="004129AE">
        <w:rPr>
          <w:sz w:val="18"/>
          <w:szCs w:val="18"/>
        </w:rPr>
        <w:t xml:space="preserve">, et al., </w:t>
      </w:r>
      <w:r w:rsidR="007A18F6" w:rsidRPr="004129AE">
        <w:rPr>
          <w:i/>
          <w:sz w:val="18"/>
          <w:szCs w:val="18"/>
        </w:rPr>
        <w:t>Optimal power flow using gravitational search algorithm.</w:t>
      </w:r>
      <w:r w:rsidR="007A18F6" w:rsidRPr="004129AE">
        <w:rPr>
          <w:sz w:val="18"/>
          <w:szCs w:val="18"/>
        </w:rPr>
        <w:t xml:space="preserve"> Energy Conversion and Management, 2012. 59: p. 86-95.</w:t>
      </w:r>
    </w:p>
    <w:p w:rsidR="007A18F6" w:rsidRPr="004129AE" w:rsidRDefault="004129AE" w:rsidP="004129AE">
      <w:pPr>
        <w:pStyle w:val="EndNoteBibliography"/>
        <w:ind w:left="510" w:hanging="510"/>
        <w:rPr>
          <w:sz w:val="18"/>
          <w:szCs w:val="18"/>
        </w:rPr>
      </w:pPr>
      <w:r w:rsidRPr="004129AE">
        <w:rPr>
          <w:sz w:val="18"/>
          <w:szCs w:val="18"/>
        </w:rPr>
        <w:t>[24]</w:t>
      </w:r>
      <w:r w:rsidR="00DB498F" w:rsidRPr="004129AE">
        <w:rPr>
          <w:sz w:val="18"/>
          <w:szCs w:val="18"/>
        </w:rPr>
        <w:tab/>
        <w:t>M. Basu</w:t>
      </w:r>
      <w:r w:rsidR="007A18F6" w:rsidRPr="004129AE">
        <w:rPr>
          <w:sz w:val="18"/>
          <w:szCs w:val="18"/>
        </w:rPr>
        <w:t xml:space="preserve">, </w:t>
      </w:r>
      <w:r w:rsidR="007A18F6" w:rsidRPr="004129AE">
        <w:rPr>
          <w:i/>
          <w:sz w:val="18"/>
          <w:szCs w:val="18"/>
        </w:rPr>
        <w:t>Optimal power flow with FACTS devices using differential evolution.</w:t>
      </w:r>
      <w:r w:rsidR="007A18F6" w:rsidRPr="004129AE">
        <w:rPr>
          <w:sz w:val="18"/>
          <w:szCs w:val="18"/>
        </w:rPr>
        <w:t xml:space="preserve"> International Journal of Electrical Power &amp; Energy Systems, 2008. 30(2): p. 150-156.</w:t>
      </w:r>
    </w:p>
    <w:p w:rsidR="007A18F6" w:rsidRPr="004129AE" w:rsidRDefault="004129AE" w:rsidP="004129AE">
      <w:pPr>
        <w:pStyle w:val="EndNoteBibliography"/>
        <w:ind w:left="510" w:hanging="510"/>
        <w:rPr>
          <w:sz w:val="18"/>
          <w:szCs w:val="18"/>
        </w:rPr>
      </w:pPr>
      <w:r w:rsidRPr="004129AE">
        <w:rPr>
          <w:sz w:val="18"/>
          <w:szCs w:val="18"/>
        </w:rPr>
        <w:t>[25]</w:t>
      </w:r>
      <w:r w:rsidR="00DB498F" w:rsidRPr="004129AE">
        <w:rPr>
          <w:sz w:val="18"/>
          <w:szCs w:val="18"/>
        </w:rPr>
        <w:tab/>
        <w:t>B. Mahdad</w:t>
      </w:r>
      <w:r w:rsidR="007A18F6" w:rsidRPr="004129AE">
        <w:rPr>
          <w:sz w:val="18"/>
          <w:szCs w:val="18"/>
        </w:rPr>
        <w:t xml:space="preserve">, K. Srairi, and T. Bouktir, </w:t>
      </w:r>
      <w:r w:rsidR="007A18F6" w:rsidRPr="004129AE">
        <w:rPr>
          <w:i/>
          <w:sz w:val="18"/>
          <w:szCs w:val="18"/>
        </w:rPr>
        <w:t>Optimal power flow for large-scale power system with shunt FACTS using efficient parallel GA.</w:t>
      </w:r>
      <w:r w:rsidR="007A18F6" w:rsidRPr="004129AE">
        <w:rPr>
          <w:sz w:val="18"/>
          <w:szCs w:val="18"/>
        </w:rPr>
        <w:t xml:space="preserve"> International Journal of Electrical Power &amp; Energy Systems, 2010. 32(5): p. 507-517.</w:t>
      </w:r>
    </w:p>
    <w:p w:rsidR="007A18F6" w:rsidRPr="004129AE" w:rsidRDefault="004129AE" w:rsidP="004129AE">
      <w:pPr>
        <w:pStyle w:val="EndNoteBibliography"/>
        <w:ind w:left="510" w:hanging="510"/>
        <w:rPr>
          <w:sz w:val="18"/>
          <w:szCs w:val="18"/>
        </w:rPr>
      </w:pPr>
      <w:r w:rsidRPr="004129AE">
        <w:rPr>
          <w:sz w:val="18"/>
          <w:szCs w:val="18"/>
        </w:rPr>
        <w:t>[26]</w:t>
      </w:r>
      <w:r w:rsidR="00DB498F" w:rsidRPr="004129AE">
        <w:rPr>
          <w:sz w:val="18"/>
          <w:szCs w:val="18"/>
        </w:rPr>
        <w:tab/>
        <w:t xml:space="preserve">X.-S. Yang </w:t>
      </w:r>
      <w:r w:rsidR="007A18F6" w:rsidRPr="004129AE">
        <w:rPr>
          <w:sz w:val="18"/>
          <w:szCs w:val="18"/>
        </w:rPr>
        <w:t xml:space="preserve">and A. Hossein Gandomi, </w:t>
      </w:r>
      <w:r w:rsidR="007A18F6" w:rsidRPr="004129AE">
        <w:rPr>
          <w:i/>
          <w:sz w:val="18"/>
          <w:szCs w:val="18"/>
        </w:rPr>
        <w:t>Bat algorithm: a novel approach for global engineering optimization.</w:t>
      </w:r>
      <w:r w:rsidR="007A18F6" w:rsidRPr="004129AE">
        <w:rPr>
          <w:sz w:val="18"/>
          <w:szCs w:val="18"/>
        </w:rPr>
        <w:t xml:space="preserve"> Engineering Computations, 2012. 29(5): p. 464-483.</w:t>
      </w:r>
    </w:p>
    <w:p w:rsidR="007A18F6" w:rsidRPr="004129AE" w:rsidRDefault="004129AE" w:rsidP="004129AE">
      <w:pPr>
        <w:pStyle w:val="EndNoteBibliography"/>
        <w:ind w:left="510" w:hanging="510"/>
        <w:rPr>
          <w:sz w:val="18"/>
          <w:szCs w:val="18"/>
        </w:rPr>
      </w:pPr>
      <w:r w:rsidRPr="004129AE">
        <w:rPr>
          <w:sz w:val="18"/>
          <w:szCs w:val="18"/>
        </w:rPr>
        <w:t>[27]</w:t>
      </w:r>
      <w:r w:rsidR="00DB498F" w:rsidRPr="004129AE">
        <w:rPr>
          <w:sz w:val="18"/>
          <w:szCs w:val="18"/>
        </w:rPr>
        <w:tab/>
        <w:t>X.-S. Yang</w:t>
      </w:r>
      <w:r w:rsidR="007A18F6" w:rsidRPr="004129AE">
        <w:rPr>
          <w:sz w:val="18"/>
          <w:szCs w:val="18"/>
        </w:rPr>
        <w:t xml:space="preserve">, </w:t>
      </w:r>
      <w:r w:rsidR="007A18F6" w:rsidRPr="004129AE">
        <w:rPr>
          <w:i/>
          <w:sz w:val="18"/>
          <w:szCs w:val="18"/>
        </w:rPr>
        <w:t>A new metaheuristic bat-inspired algorithm</w:t>
      </w:r>
      <w:r w:rsidR="007A18F6" w:rsidRPr="004129AE">
        <w:rPr>
          <w:sz w:val="18"/>
          <w:szCs w:val="18"/>
        </w:rPr>
        <w:t xml:space="preserve">, in </w:t>
      </w:r>
      <w:r w:rsidR="007A18F6" w:rsidRPr="004129AE">
        <w:rPr>
          <w:i/>
          <w:sz w:val="18"/>
          <w:szCs w:val="18"/>
        </w:rPr>
        <w:t>Nature inspired cooperative strategies for optimization (NICSO 2010)</w:t>
      </w:r>
      <w:r w:rsidR="007A18F6" w:rsidRPr="004129AE">
        <w:rPr>
          <w:sz w:val="18"/>
          <w:szCs w:val="18"/>
        </w:rPr>
        <w:t>. 2010, Springer. p. 65-74.</w:t>
      </w:r>
    </w:p>
    <w:p w:rsidR="007A18F6" w:rsidRPr="004129AE" w:rsidRDefault="004129AE" w:rsidP="004129AE">
      <w:pPr>
        <w:pStyle w:val="EndNoteBibliography"/>
        <w:ind w:left="510" w:hanging="510"/>
        <w:rPr>
          <w:sz w:val="18"/>
          <w:szCs w:val="18"/>
        </w:rPr>
      </w:pPr>
      <w:r w:rsidRPr="004129AE">
        <w:rPr>
          <w:sz w:val="18"/>
          <w:szCs w:val="18"/>
        </w:rPr>
        <w:lastRenderedPageBreak/>
        <w:t>[28]</w:t>
      </w:r>
      <w:r w:rsidR="00DB498F" w:rsidRPr="004129AE">
        <w:rPr>
          <w:sz w:val="18"/>
          <w:szCs w:val="18"/>
        </w:rPr>
        <w:tab/>
        <w:t xml:space="preserve">X.-S. Yang </w:t>
      </w:r>
      <w:r w:rsidR="007A18F6" w:rsidRPr="004129AE">
        <w:rPr>
          <w:sz w:val="18"/>
          <w:szCs w:val="18"/>
        </w:rPr>
        <w:t xml:space="preserve">and X. He, </w:t>
      </w:r>
      <w:r w:rsidR="007A18F6" w:rsidRPr="004129AE">
        <w:rPr>
          <w:i/>
          <w:sz w:val="18"/>
          <w:szCs w:val="18"/>
        </w:rPr>
        <w:t>Bat algorithm: literature review and applications.</w:t>
      </w:r>
      <w:r w:rsidR="007A18F6" w:rsidRPr="004129AE">
        <w:rPr>
          <w:sz w:val="18"/>
          <w:szCs w:val="18"/>
        </w:rPr>
        <w:t xml:space="preserve"> International Journal of Bio-Inspired Computation, 2013. 5(3): p. 141-149.</w:t>
      </w:r>
    </w:p>
    <w:p w:rsidR="007A18F6" w:rsidRPr="004129AE" w:rsidRDefault="004129AE" w:rsidP="004129AE">
      <w:pPr>
        <w:pStyle w:val="EndNoteBibliography"/>
        <w:ind w:left="510" w:hanging="510"/>
        <w:rPr>
          <w:sz w:val="18"/>
          <w:szCs w:val="18"/>
        </w:rPr>
      </w:pPr>
      <w:r w:rsidRPr="004129AE">
        <w:rPr>
          <w:sz w:val="18"/>
          <w:szCs w:val="18"/>
        </w:rPr>
        <w:t>[29]</w:t>
      </w:r>
      <w:r w:rsidR="00DB498F" w:rsidRPr="004129AE">
        <w:rPr>
          <w:sz w:val="18"/>
          <w:szCs w:val="18"/>
        </w:rPr>
        <w:tab/>
        <w:t xml:space="preserve">B. Wollenberg </w:t>
      </w:r>
      <w:r w:rsidR="007A18F6" w:rsidRPr="004129AE">
        <w:rPr>
          <w:sz w:val="18"/>
          <w:szCs w:val="18"/>
        </w:rPr>
        <w:t xml:space="preserve">and A. Wood, </w:t>
      </w:r>
      <w:r w:rsidR="007A18F6" w:rsidRPr="004129AE">
        <w:rPr>
          <w:i/>
          <w:sz w:val="18"/>
          <w:szCs w:val="18"/>
        </w:rPr>
        <w:t>Power generation, operation and control.</w:t>
      </w:r>
      <w:r w:rsidR="007A18F6" w:rsidRPr="004129AE">
        <w:rPr>
          <w:sz w:val="18"/>
          <w:szCs w:val="18"/>
        </w:rPr>
        <w:t xml:space="preserve"> John Wiley&amp;Sons, Inc, 1996: p. 264-327.</w:t>
      </w:r>
    </w:p>
    <w:p w:rsidR="007A18F6" w:rsidRPr="004129AE" w:rsidRDefault="004129AE" w:rsidP="004129AE">
      <w:pPr>
        <w:pStyle w:val="EndNoteBibliography"/>
        <w:ind w:left="510" w:hanging="510"/>
        <w:rPr>
          <w:sz w:val="18"/>
          <w:szCs w:val="18"/>
        </w:rPr>
      </w:pPr>
      <w:r w:rsidRPr="004129AE">
        <w:rPr>
          <w:sz w:val="18"/>
          <w:szCs w:val="18"/>
        </w:rPr>
        <w:t>[30]</w:t>
      </w:r>
      <w:r w:rsidR="00DB498F" w:rsidRPr="004129AE">
        <w:rPr>
          <w:sz w:val="18"/>
          <w:szCs w:val="18"/>
        </w:rPr>
        <w:tab/>
        <w:t>X.-S. Yang</w:t>
      </w:r>
      <w:r w:rsidR="007A18F6" w:rsidRPr="004129AE">
        <w:rPr>
          <w:sz w:val="18"/>
          <w:szCs w:val="18"/>
        </w:rPr>
        <w:t xml:space="preserve">, </w:t>
      </w:r>
      <w:r w:rsidR="007A18F6" w:rsidRPr="004129AE">
        <w:rPr>
          <w:i/>
          <w:sz w:val="18"/>
          <w:szCs w:val="18"/>
        </w:rPr>
        <w:t>Nature-inspired optimization algorithms</w:t>
      </w:r>
      <w:r w:rsidR="007A18F6" w:rsidRPr="004129AE">
        <w:rPr>
          <w:sz w:val="18"/>
          <w:szCs w:val="18"/>
        </w:rPr>
        <w:t>. 2014: Elsevier.</w:t>
      </w:r>
    </w:p>
    <w:p w:rsidR="007A18F6" w:rsidRPr="004129AE" w:rsidRDefault="004129AE" w:rsidP="004129AE">
      <w:pPr>
        <w:pStyle w:val="EndNoteBibliography"/>
        <w:ind w:left="510" w:hanging="510"/>
        <w:rPr>
          <w:sz w:val="18"/>
          <w:szCs w:val="18"/>
        </w:rPr>
      </w:pPr>
      <w:r w:rsidRPr="004129AE">
        <w:rPr>
          <w:sz w:val="18"/>
          <w:szCs w:val="18"/>
        </w:rPr>
        <w:t>[31]</w:t>
      </w:r>
      <w:r w:rsidR="00DB498F" w:rsidRPr="004129AE">
        <w:rPr>
          <w:sz w:val="18"/>
          <w:szCs w:val="18"/>
        </w:rPr>
        <w:tab/>
        <w:t>X.-S. Yang</w:t>
      </w:r>
      <w:r w:rsidR="007A18F6" w:rsidRPr="004129AE">
        <w:rPr>
          <w:sz w:val="18"/>
          <w:szCs w:val="18"/>
        </w:rPr>
        <w:t xml:space="preserve">, </w:t>
      </w:r>
      <w:r w:rsidR="007A18F6" w:rsidRPr="004129AE">
        <w:rPr>
          <w:i/>
          <w:sz w:val="18"/>
          <w:szCs w:val="18"/>
        </w:rPr>
        <w:t>Bat algorithm for multi-objective optimisation.</w:t>
      </w:r>
      <w:r w:rsidR="007A18F6" w:rsidRPr="004129AE">
        <w:rPr>
          <w:sz w:val="18"/>
          <w:szCs w:val="18"/>
        </w:rPr>
        <w:t xml:space="preserve"> International Journal of Bio-Inspired Computation, 2011. 3(5): p. 267-274.</w:t>
      </w:r>
    </w:p>
    <w:p w:rsidR="00CC105F" w:rsidRPr="004129AE" w:rsidRDefault="004129AE" w:rsidP="004129AE">
      <w:pPr>
        <w:pStyle w:val="EndNoteBibliography"/>
        <w:ind w:left="510" w:hanging="510"/>
        <w:rPr>
          <w:sz w:val="18"/>
          <w:szCs w:val="18"/>
        </w:rPr>
      </w:pPr>
      <w:r w:rsidRPr="004129AE">
        <w:rPr>
          <w:sz w:val="18"/>
          <w:szCs w:val="18"/>
        </w:rPr>
        <w:t>[32]</w:t>
      </w:r>
      <w:r w:rsidR="00DB498F" w:rsidRPr="004129AE">
        <w:rPr>
          <w:sz w:val="18"/>
          <w:szCs w:val="18"/>
        </w:rPr>
        <w:tab/>
        <w:t>T.C. Bora</w:t>
      </w:r>
      <w:r w:rsidR="007A18F6" w:rsidRPr="004129AE">
        <w:rPr>
          <w:sz w:val="18"/>
          <w:szCs w:val="18"/>
        </w:rPr>
        <w:t xml:space="preserve">, L.d.S. Coelho, and L. Lebensztajn, </w:t>
      </w:r>
      <w:r w:rsidR="007A18F6" w:rsidRPr="004129AE">
        <w:rPr>
          <w:i/>
          <w:sz w:val="18"/>
          <w:szCs w:val="18"/>
        </w:rPr>
        <w:t>Bat-inspired optimization approach for the brushless DC wheel motor problem.</w:t>
      </w:r>
      <w:r w:rsidR="007A18F6" w:rsidRPr="004129AE">
        <w:rPr>
          <w:sz w:val="18"/>
          <w:szCs w:val="18"/>
        </w:rPr>
        <w:t xml:space="preserve"> Magnetics, IEEE Transactions on, 2012. 48(2): p. 947-950.</w:t>
      </w:r>
      <w:r w:rsidR="00CC105F" w:rsidRPr="004129AE">
        <w:rPr>
          <w:sz w:val="18"/>
          <w:szCs w:val="18"/>
        </w:rPr>
        <w:t xml:space="preserve"> 32.</w:t>
      </w:r>
      <w:r w:rsidR="00CC105F" w:rsidRPr="004129AE">
        <w:rPr>
          <w:sz w:val="18"/>
          <w:szCs w:val="18"/>
        </w:rPr>
        <w:tab/>
      </w:r>
    </w:p>
    <w:p w:rsidR="00CC105F" w:rsidRPr="0063122E" w:rsidRDefault="004129AE" w:rsidP="004129AE">
      <w:pPr>
        <w:pStyle w:val="EndNoteBibliography"/>
        <w:ind w:left="510" w:hanging="510"/>
        <w:rPr>
          <w:rFonts w:asciiTheme="majorBidi" w:hAnsiTheme="majorBidi" w:cstheme="majorBidi"/>
          <w:sz w:val="18"/>
          <w:szCs w:val="18"/>
        </w:rPr>
      </w:pPr>
      <w:r w:rsidRPr="004129AE">
        <w:rPr>
          <w:sz w:val="18"/>
          <w:szCs w:val="18"/>
        </w:rPr>
        <w:t>[33]</w:t>
      </w:r>
      <w:r w:rsidR="00CC105F" w:rsidRPr="004129AE">
        <w:rPr>
          <w:sz w:val="18"/>
          <w:szCs w:val="18"/>
        </w:rPr>
        <w:t xml:space="preserve">          </w:t>
      </w:r>
      <w:r w:rsidR="00CC105F" w:rsidRPr="004129AE">
        <w:rPr>
          <w:rFonts w:asciiTheme="majorBidi" w:eastAsiaTheme="minorHAnsi" w:hAnsiTheme="majorBidi" w:cstheme="majorBidi"/>
          <w:sz w:val="18"/>
          <w:szCs w:val="18"/>
        </w:rPr>
        <w:t>www.ee.washington.edu/research/pstca/</w:t>
      </w:r>
      <w:r w:rsidR="00CC105F" w:rsidRPr="004129AE">
        <w:rPr>
          <w:rFonts w:asciiTheme="majorBidi" w:hAnsiTheme="majorBidi" w:cstheme="majorBidi"/>
          <w:sz w:val="18"/>
          <w:szCs w:val="18"/>
        </w:rPr>
        <w:t>, 2015.</w:t>
      </w:r>
    </w:p>
    <w:p w:rsidR="002E4580" w:rsidRPr="0063122E" w:rsidRDefault="002E4580" w:rsidP="007A18F6">
      <w:pPr>
        <w:rPr>
          <w:sz w:val="18"/>
          <w:szCs w:val="18"/>
          <w:lang w:eastAsia="x-none" w:bidi="fa-IR"/>
        </w:rPr>
        <w:sectPr w:rsidR="002E4580" w:rsidRPr="0063122E" w:rsidSect="000E6FEC">
          <w:type w:val="continuous"/>
          <w:pgSz w:w="11909" w:h="16834" w:code="9"/>
          <w:pgMar w:top="1077" w:right="731" w:bottom="2268" w:left="731" w:header="720" w:footer="720" w:gutter="0"/>
          <w:cols w:num="2" w:space="360"/>
          <w:docGrid w:linePitch="360"/>
        </w:sectPr>
      </w:pPr>
      <w:r w:rsidRPr="0063122E">
        <w:rPr>
          <w:sz w:val="18"/>
          <w:szCs w:val="18"/>
        </w:rPr>
        <w:fldChar w:fldCharType="end"/>
      </w:r>
    </w:p>
    <w:p w:rsidR="00AB24B4" w:rsidRDefault="00AB24B4" w:rsidP="002E4580">
      <w:pPr>
        <w:jc w:val="both"/>
      </w:pPr>
    </w:p>
    <w:sectPr w:rsidR="00AB24B4" w:rsidSect="00424093">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E17" w:rsidRDefault="009C6E17" w:rsidP="00690A9A">
      <w:r>
        <w:separator/>
      </w:r>
    </w:p>
  </w:endnote>
  <w:endnote w:type="continuationSeparator" w:id="0">
    <w:p w:rsidR="009C6E17" w:rsidRDefault="009C6E17" w:rsidP="0069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MSY7">
    <w:altName w:val="Malgun Gothic"/>
    <w:panose1 w:val="00000000000000000000"/>
    <w:charset w:val="81"/>
    <w:family w:val="auto"/>
    <w:notTrueType/>
    <w:pitch w:val="default"/>
    <w:sig w:usb0="00000000" w:usb1="09060000" w:usb2="00000010" w:usb3="00000000" w:csb0="00080000" w:csb1="00000000"/>
  </w:font>
  <w:font w:name="Times-Bold">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E17" w:rsidRDefault="009C6E17" w:rsidP="00690A9A">
      <w:r>
        <w:separator/>
      </w:r>
    </w:p>
  </w:footnote>
  <w:footnote w:type="continuationSeparator" w:id="0">
    <w:p w:rsidR="009C6E17" w:rsidRDefault="009C6E17" w:rsidP="00690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A02F8"/>
    <w:multiLevelType w:val="hybridMultilevel"/>
    <w:tmpl w:val="18388452"/>
    <w:lvl w:ilvl="0" w:tplc="04090013">
      <w:start w:val="1"/>
      <w:numFmt w:val="upp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 w15:restartNumberingAfterBreak="0">
    <w:nsid w:val="09385203"/>
    <w:multiLevelType w:val="hybridMultilevel"/>
    <w:tmpl w:val="E50CC3F6"/>
    <w:lvl w:ilvl="0" w:tplc="CE7C15C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1F50915"/>
    <w:multiLevelType w:val="hybridMultilevel"/>
    <w:tmpl w:val="90A46628"/>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7" w15:restartNumberingAfterBreak="0">
    <w:nsid w:val="4189603E"/>
    <w:multiLevelType w:val="multilevel"/>
    <w:tmpl w:val="D4B4B71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outline w:val="0"/>
        <w:shadow w:val="0"/>
        <w:emboss w:val="0"/>
        <w:imprint w:val="0"/>
        <w:vanish w:val="0"/>
        <w:color w:val="auto"/>
        <w:sz w:val="20"/>
        <w:szCs w:val="20"/>
        <w:vertAlign w:val="baseline"/>
      </w:rPr>
    </w:lvl>
    <w:lvl w:ilvl="1">
      <w:start w:val="1"/>
      <w:numFmt w:val="upperLetter"/>
      <w:pStyle w:val="Heading2"/>
      <w:lvlText w:val="%2."/>
      <w:lvlJc w:val="left"/>
      <w:pPr>
        <w:tabs>
          <w:tab w:val="num" w:pos="1070"/>
        </w:tabs>
        <w:ind w:left="998" w:hanging="288"/>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outline w:val="0"/>
        <w:shadow w:val="0"/>
        <w:emboss w:val="0"/>
        <w:imprint w:val="0"/>
        <w:vanish w:val="0"/>
        <w:color w:val="auto"/>
        <w:sz w:val="20"/>
        <w:szCs w:val="20"/>
        <w:vertAlign w:val="base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8" w15:restartNumberingAfterBreak="0">
    <w:nsid w:val="4D754D49"/>
    <w:multiLevelType w:val="hybridMultilevel"/>
    <w:tmpl w:val="7EECBA34"/>
    <w:lvl w:ilvl="0" w:tplc="04090015">
      <w:start w:val="1"/>
      <w:numFmt w:val="upperLetter"/>
      <w:lvlText w:val="%1."/>
      <w:lvlJc w:val="left"/>
      <w:pPr>
        <w:ind w:left="1008" w:hanging="360"/>
      </w:pPr>
    </w:lvl>
    <w:lvl w:ilvl="1" w:tplc="04090015">
      <w:start w:val="1"/>
      <w:numFmt w:val="upp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50D538DA"/>
    <w:multiLevelType w:val="hybridMultilevel"/>
    <w:tmpl w:val="082CCBE8"/>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B8843D8"/>
    <w:multiLevelType w:val="hybridMultilevel"/>
    <w:tmpl w:val="1172AF80"/>
    <w:lvl w:ilvl="0" w:tplc="04090013">
      <w:start w:val="1"/>
      <w:numFmt w:val="upp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5135194"/>
    <w:multiLevelType w:val="hybridMultilevel"/>
    <w:tmpl w:val="9FA4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D1811"/>
    <w:multiLevelType w:val="hybridMultilevel"/>
    <w:tmpl w:val="320452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6" w15:restartNumberingAfterBreak="0">
    <w:nsid w:val="7CD255F0"/>
    <w:multiLevelType w:val="hybridMultilevel"/>
    <w:tmpl w:val="1BBC66D6"/>
    <w:lvl w:ilvl="0" w:tplc="BB425798">
      <w:start w:val="1"/>
      <w:numFmt w:val="lowerLetter"/>
      <w:pStyle w:val="tablefootnote"/>
      <w:lvlText w:val="%1."/>
      <w:lvlJc w:val="right"/>
      <w:pPr>
        <w:ind w:left="5464"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num w:numId="1">
    <w:abstractNumId w:val="5"/>
  </w:num>
  <w:num w:numId="2">
    <w:abstractNumId w:val="14"/>
  </w:num>
  <w:num w:numId="3">
    <w:abstractNumId w:val="4"/>
  </w:num>
  <w:num w:numId="4">
    <w:abstractNumId w:val="7"/>
  </w:num>
  <w:num w:numId="5">
    <w:abstractNumId w:val="10"/>
  </w:num>
  <w:num w:numId="6">
    <w:abstractNumId w:val="15"/>
  </w:num>
  <w:num w:numId="7">
    <w:abstractNumId w:val="6"/>
  </w:num>
  <w:num w:numId="8">
    <w:abstractNumId w:val="3"/>
  </w:num>
  <w:num w:numId="9">
    <w:abstractNumId w:val="16"/>
  </w:num>
  <w:num w:numId="10">
    <w:abstractNumId w:val="9"/>
  </w:num>
  <w:num w:numId="11">
    <w:abstractNumId w:val="0"/>
  </w:num>
  <w:num w:numId="12">
    <w:abstractNumId w:val="11"/>
  </w:num>
  <w:num w:numId="13">
    <w:abstractNumId w:val="2"/>
  </w:num>
  <w:num w:numId="14">
    <w:abstractNumId w:val="1"/>
  </w:num>
  <w:num w:numId="15">
    <w:abstractNumId w:val="8"/>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umbered&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xa5e5sdxxs0v1ep2vpxv5fl0wr0eswfvept&quot;&gt;BAT&lt;record-ids&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4&lt;/item&gt;&lt;item&gt;45&lt;/item&gt;&lt;item&gt;46&lt;/item&gt;&lt;item&gt;47&lt;/item&gt;&lt;item&gt;48&lt;/item&gt;&lt;item&gt;49&lt;/item&gt;&lt;item&gt;50&lt;/item&gt;&lt;item&gt;51&lt;/item&gt;&lt;item&gt;52&lt;/item&gt;&lt;/record-ids&gt;&lt;/item&gt;&lt;/Libraries&gt;"/>
  </w:docVars>
  <w:rsids>
    <w:rsidRoot w:val="002E4580"/>
    <w:rsid w:val="00003BBE"/>
    <w:rsid w:val="0001751D"/>
    <w:rsid w:val="000415F6"/>
    <w:rsid w:val="00053A19"/>
    <w:rsid w:val="000B1DD7"/>
    <w:rsid w:val="000D0664"/>
    <w:rsid w:val="000D0D0A"/>
    <w:rsid w:val="000E6FEC"/>
    <w:rsid w:val="000F2E79"/>
    <w:rsid w:val="00103566"/>
    <w:rsid w:val="001059A1"/>
    <w:rsid w:val="00106913"/>
    <w:rsid w:val="00106C4F"/>
    <w:rsid w:val="00111343"/>
    <w:rsid w:val="00154B07"/>
    <w:rsid w:val="00164C06"/>
    <w:rsid w:val="001E7BED"/>
    <w:rsid w:val="0029793A"/>
    <w:rsid w:val="002A2F74"/>
    <w:rsid w:val="002C7DAA"/>
    <w:rsid w:val="002E2587"/>
    <w:rsid w:val="002E26DF"/>
    <w:rsid w:val="002E4580"/>
    <w:rsid w:val="00315FBF"/>
    <w:rsid w:val="0037426F"/>
    <w:rsid w:val="00396397"/>
    <w:rsid w:val="003B6640"/>
    <w:rsid w:val="003E0E46"/>
    <w:rsid w:val="004129AE"/>
    <w:rsid w:val="004165BE"/>
    <w:rsid w:val="00424093"/>
    <w:rsid w:val="004403FC"/>
    <w:rsid w:val="004446E7"/>
    <w:rsid w:val="00452C43"/>
    <w:rsid w:val="00454942"/>
    <w:rsid w:val="00492E01"/>
    <w:rsid w:val="00494BC9"/>
    <w:rsid w:val="004A59D7"/>
    <w:rsid w:val="004F2819"/>
    <w:rsid w:val="00504752"/>
    <w:rsid w:val="005A4E8D"/>
    <w:rsid w:val="005D0AA0"/>
    <w:rsid w:val="005F15BA"/>
    <w:rsid w:val="00610F76"/>
    <w:rsid w:val="00615546"/>
    <w:rsid w:val="006202D4"/>
    <w:rsid w:val="00624F89"/>
    <w:rsid w:val="00630F20"/>
    <w:rsid w:val="0063122E"/>
    <w:rsid w:val="00647640"/>
    <w:rsid w:val="006806DD"/>
    <w:rsid w:val="006902F0"/>
    <w:rsid w:val="00690A9A"/>
    <w:rsid w:val="00695663"/>
    <w:rsid w:val="007318F0"/>
    <w:rsid w:val="00734AE3"/>
    <w:rsid w:val="007666E2"/>
    <w:rsid w:val="00786AEC"/>
    <w:rsid w:val="007A0E4F"/>
    <w:rsid w:val="007A18F6"/>
    <w:rsid w:val="007B29DE"/>
    <w:rsid w:val="007C4335"/>
    <w:rsid w:val="00800B56"/>
    <w:rsid w:val="00885281"/>
    <w:rsid w:val="008914ED"/>
    <w:rsid w:val="00933A34"/>
    <w:rsid w:val="0098526F"/>
    <w:rsid w:val="009919BA"/>
    <w:rsid w:val="009A5D03"/>
    <w:rsid w:val="009C6E17"/>
    <w:rsid w:val="009D5B0D"/>
    <w:rsid w:val="009E7270"/>
    <w:rsid w:val="00A420B2"/>
    <w:rsid w:val="00A44F24"/>
    <w:rsid w:val="00A945C3"/>
    <w:rsid w:val="00AA4379"/>
    <w:rsid w:val="00AB24B4"/>
    <w:rsid w:val="00B159FF"/>
    <w:rsid w:val="00B162E7"/>
    <w:rsid w:val="00B5068F"/>
    <w:rsid w:val="00B64347"/>
    <w:rsid w:val="00B65A34"/>
    <w:rsid w:val="00BC025A"/>
    <w:rsid w:val="00BC2329"/>
    <w:rsid w:val="00BE005B"/>
    <w:rsid w:val="00C025C9"/>
    <w:rsid w:val="00C031E4"/>
    <w:rsid w:val="00C14D58"/>
    <w:rsid w:val="00C345A2"/>
    <w:rsid w:val="00C47F5E"/>
    <w:rsid w:val="00C7789B"/>
    <w:rsid w:val="00C92CA2"/>
    <w:rsid w:val="00CA0EC4"/>
    <w:rsid w:val="00CC105F"/>
    <w:rsid w:val="00CE47AD"/>
    <w:rsid w:val="00D5380B"/>
    <w:rsid w:val="00DB498F"/>
    <w:rsid w:val="00DB5044"/>
    <w:rsid w:val="00E04911"/>
    <w:rsid w:val="00E45D56"/>
    <w:rsid w:val="00E47001"/>
    <w:rsid w:val="00E5277A"/>
    <w:rsid w:val="00E55B18"/>
    <w:rsid w:val="00E67CEA"/>
    <w:rsid w:val="00EE1C55"/>
    <w:rsid w:val="00F10C47"/>
    <w:rsid w:val="00F13EE5"/>
    <w:rsid w:val="00F1743D"/>
    <w:rsid w:val="00F31C64"/>
    <w:rsid w:val="00F679AE"/>
    <w:rsid w:val="00F92280"/>
    <w:rsid w:val="00FB2C88"/>
    <w:rsid w:val="00FB3EF2"/>
    <w:rsid w:val="00FB7D26"/>
    <w:rsid w:val="00FD7040"/>
    <w:rsid w:val="00FE3905"/>
    <w:rsid w:val="00FF75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BE0A70-948B-4050-AB63-9E0E0879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580"/>
    <w:pPr>
      <w:spacing w:after="0" w:line="240" w:lineRule="auto"/>
      <w:jc w:val="center"/>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E4580"/>
    <w:pPr>
      <w:keepNext/>
      <w:keepLines/>
      <w:numPr>
        <w:numId w:val="4"/>
      </w:numPr>
      <w:tabs>
        <w:tab w:val="left" w:pos="216"/>
      </w:tabs>
      <w:spacing w:before="160" w:after="80"/>
      <w:ind w:firstLine="0"/>
      <w:outlineLvl w:val="0"/>
    </w:pPr>
    <w:rPr>
      <w:rFonts w:eastAsia="MS Mincho"/>
      <w:smallCaps/>
      <w:noProof/>
      <w:lang w:val="x-none" w:eastAsia="x-none" w:bidi="fa-IR"/>
    </w:rPr>
  </w:style>
  <w:style w:type="paragraph" w:styleId="Heading2">
    <w:name w:val="heading 2"/>
    <w:basedOn w:val="Normal"/>
    <w:next w:val="Normal"/>
    <w:link w:val="Heading2Char"/>
    <w:uiPriority w:val="99"/>
    <w:qFormat/>
    <w:rsid w:val="002E4580"/>
    <w:pPr>
      <w:keepNext/>
      <w:keepLines/>
      <w:numPr>
        <w:ilvl w:val="1"/>
        <w:numId w:val="4"/>
      </w:numPr>
      <w:spacing w:before="120" w:after="60"/>
      <w:jc w:val="left"/>
      <w:outlineLvl w:val="1"/>
    </w:pPr>
    <w:rPr>
      <w:rFonts w:eastAsia="MS Mincho"/>
      <w:i/>
      <w:iCs/>
      <w:noProof/>
      <w:lang w:val="x-none" w:eastAsia="x-none" w:bidi="fa-IR"/>
    </w:rPr>
  </w:style>
  <w:style w:type="paragraph" w:styleId="Heading3">
    <w:name w:val="heading 3"/>
    <w:basedOn w:val="Normal"/>
    <w:next w:val="Normal"/>
    <w:link w:val="Heading3Char"/>
    <w:uiPriority w:val="99"/>
    <w:qFormat/>
    <w:rsid w:val="002E4580"/>
    <w:pPr>
      <w:numPr>
        <w:ilvl w:val="2"/>
        <w:numId w:val="4"/>
      </w:numPr>
      <w:spacing w:line="240" w:lineRule="exact"/>
      <w:ind w:firstLine="288"/>
      <w:jc w:val="both"/>
      <w:outlineLvl w:val="2"/>
    </w:pPr>
    <w:rPr>
      <w:rFonts w:eastAsia="MS Mincho"/>
      <w:i/>
      <w:iCs/>
      <w:noProof/>
      <w:lang w:val="x-none" w:eastAsia="x-none" w:bidi="fa-IR"/>
    </w:rPr>
  </w:style>
  <w:style w:type="paragraph" w:styleId="Heading4">
    <w:name w:val="heading 4"/>
    <w:basedOn w:val="Normal"/>
    <w:next w:val="Normal"/>
    <w:link w:val="Heading4Char"/>
    <w:uiPriority w:val="99"/>
    <w:qFormat/>
    <w:rsid w:val="002E4580"/>
    <w:pPr>
      <w:numPr>
        <w:ilvl w:val="3"/>
        <w:numId w:val="4"/>
      </w:numPr>
      <w:tabs>
        <w:tab w:val="left" w:pos="821"/>
      </w:tabs>
      <w:spacing w:before="40" w:after="40"/>
      <w:ind w:firstLine="504"/>
      <w:jc w:val="both"/>
      <w:outlineLvl w:val="3"/>
    </w:pPr>
    <w:rPr>
      <w:rFonts w:eastAsia="MS Mincho"/>
      <w:i/>
      <w:iCs/>
      <w:noProof/>
      <w:lang w:val="x-none" w:eastAsia="x-none" w:bidi="fa-IR"/>
    </w:rPr>
  </w:style>
  <w:style w:type="paragraph" w:styleId="Heading5">
    <w:name w:val="heading 5"/>
    <w:basedOn w:val="Normal"/>
    <w:next w:val="Normal"/>
    <w:link w:val="Heading5Char"/>
    <w:uiPriority w:val="9"/>
    <w:qFormat/>
    <w:rsid w:val="002E4580"/>
    <w:pPr>
      <w:tabs>
        <w:tab w:val="left" w:pos="360"/>
      </w:tabs>
      <w:spacing w:before="160" w:after="80"/>
      <w:outlineLvl w:val="4"/>
    </w:pPr>
    <w:rPr>
      <w:rFonts w:ascii="Calibri" w:hAnsi="Calibri"/>
      <w:b/>
      <w:bCs/>
      <w:i/>
      <w:iCs/>
      <w:sz w:val="26"/>
      <w:szCs w:val="26"/>
      <w:lang w:val="x-none" w:eastAsia="x-none"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580"/>
    <w:rPr>
      <w:rFonts w:ascii="Times New Roman" w:eastAsia="MS Mincho" w:hAnsi="Times New Roman" w:cs="Times New Roman"/>
      <w:smallCaps/>
      <w:noProof/>
      <w:sz w:val="20"/>
      <w:szCs w:val="20"/>
      <w:lang w:val="x-none" w:eastAsia="x-none" w:bidi="fa-IR"/>
    </w:rPr>
  </w:style>
  <w:style w:type="character" w:customStyle="1" w:styleId="Heading2Char">
    <w:name w:val="Heading 2 Char"/>
    <w:basedOn w:val="DefaultParagraphFont"/>
    <w:link w:val="Heading2"/>
    <w:uiPriority w:val="99"/>
    <w:rsid w:val="002E4580"/>
    <w:rPr>
      <w:rFonts w:ascii="Times New Roman" w:eastAsia="MS Mincho" w:hAnsi="Times New Roman" w:cs="Times New Roman"/>
      <w:i/>
      <w:iCs/>
      <w:noProof/>
      <w:sz w:val="20"/>
      <w:szCs w:val="20"/>
      <w:lang w:val="x-none" w:eastAsia="x-none" w:bidi="fa-IR"/>
    </w:rPr>
  </w:style>
  <w:style w:type="character" w:customStyle="1" w:styleId="Heading3Char">
    <w:name w:val="Heading 3 Char"/>
    <w:basedOn w:val="DefaultParagraphFont"/>
    <w:link w:val="Heading3"/>
    <w:uiPriority w:val="99"/>
    <w:rsid w:val="002E4580"/>
    <w:rPr>
      <w:rFonts w:ascii="Times New Roman" w:eastAsia="MS Mincho" w:hAnsi="Times New Roman" w:cs="Times New Roman"/>
      <w:i/>
      <w:iCs/>
      <w:noProof/>
      <w:sz w:val="20"/>
      <w:szCs w:val="20"/>
      <w:lang w:val="x-none" w:eastAsia="x-none" w:bidi="fa-IR"/>
    </w:rPr>
  </w:style>
  <w:style w:type="character" w:customStyle="1" w:styleId="Heading4Char">
    <w:name w:val="Heading 4 Char"/>
    <w:basedOn w:val="DefaultParagraphFont"/>
    <w:link w:val="Heading4"/>
    <w:uiPriority w:val="99"/>
    <w:rsid w:val="002E4580"/>
    <w:rPr>
      <w:rFonts w:ascii="Times New Roman" w:eastAsia="MS Mincho" w:hAnsi="Times New Roman" w:cs="Times New Roman"/>
      <w:i/>
      <w:iCs/>
      <w:noProof/>
      <w:sz w:val="20"/>
      <w:szCs w:val="20"/>
      <w:lang w:val="x-none" w:eastAsia="x-none" w:bidi="fa-IR"/>
    </w:rPr>
  </w:style>
  <w:style w:type="character" w:customStyle="1" w:styleId="Heading5Char">
    <w:name w:val="Heading 5 Char"/>
    <w:basedOn w:val="DefaultParagraphFont"/>
    <w:link w:val="Heading5"/>
    <w:uiPriority w:val="9"/>
    <w:rsid w:val="002E4580"/>
    <w:rPr>
      <w:rFonts w:ascii="Calibri" w:eastAsia="Times New Roman" w:hAnsi="Calibri" w:cs="Times New Roman"/>
      <w:b/>
      <w:bCs/>
      <w:i/>
      <w:iCs/>
      <w:sz w:val="26"/>
      <w:szCs w:val="26"/>
      <w:lang w:val="x-none" w:eastAsia="x-none" w:bidi="fa-IR"/>
    </w:rPr>
  </w:style>
  <w:style w:type="paragraph" w:customStyle="1" w:styleId="Abstract">
    <w:name w:val="Abstract"/>
    <w:uiPriority w:val="99"/>
    <w:rsid w:val="002E4580"/>
    <w:pPr>
      <w:spacing w:after="200" w:line="240" w:lineRule="auto"/>
      <w:ind w:firstLine="274"/>
      <w:jc w:val="both"/>
    </w:pPr>
    <w:rPr>
      <w:rFonts w:ascii="Times New Roman" w:eastAsia="Times New Roman" w:hAnsi="Times New Roman" w:cs="Times New Roman"/>
      <w:b/>
      <w:bCs/>
      <w:sz w:val="18"/>
      <w:szCs w:val="18"/>
    </w:rPr>
  </w:style>
  <w:style w:type="paragraph" w:customStyle="1" w:styleId="Affiliation">
    <w:name w:val="Affiliation"/>
    <w:uiPriority w:val="99"/>
    <w:rsid w:val="002E4580"/>
    <w:pPr>
      <w:spacing w:after="0" w:line="240" w:lineRule="auto"/>
      <w:jc w:val="center"/>
    </w:pPr>
    <w:rPr>
      <w:rFonts w:ascii="Times New Roman" w:eastAsia="Times New Roman" w:hAnsi="Times New Roman" w:cs="Times New Roman"/>
      <w:sz w:val="20"/>
      <w:szCs w:val="20"/>
    </w:rPr>
  </w:style>
  <w:style w:type="paragraph" w:customStyle="1" w:styleId="Author">
    <w:name w:val="Author"/>
    <w:uiPriority w:val="99"/>
    <w:rsid w:val="002E4580"/>
    <w:pPr>
      <w:spacing w:before="360" w:after="40" w:line="240" w:lineRule="auto"/>
      <w:jc w:val="center"/>
    </w:pPr>
    <w:rPr>
      <w:rFonts w:ascii="Times New Roman" w:eastAsia="Times New Roman" w:hAnsi="Times New Roman" w:cs="Times New Roman"/>
      <w:noProof/>
    </w:rPr>
  </w:style>
  <w:style w:type="paragraph" w:styleId="BodyText">
    <w:name w:val="Body Text"/>
    <w:basedOn w:val="Normal"/>
    <w:link w:val="BodyTextChar"/>
    <w:uiPriority w:val="99"/>
    <w:rsid w:val="002E4580"/>
    <w:pPr>
      <w:tabs>
        <w:tab w:val="left" w:pos="288"/>
      </w:tabs>
      <w:spacing w:after="120" w:line="228" w:lineRule="auto"/>
      <w:ind w:firstLine="288"/>
      <w:jc w:val="both"/>
    </w:pPr>
    <w:rPr>
      <w:rFonts w:eastAsia="MS Mincho"/>
      <w:lang w:val="x-none" w:eastAsia="x-none" w:bidi="fa-IR"/>
    </w:rPr>
  </w:style>
  <w:style w:type="character" w:customStyle="1" w:styleId="BodyTextChar">
    <w:name w:val="Body Text Char"/>
    <w:basedOn w:val="DefaultParagraphFont"/>
    <w:link w:val="BodyText"/>
    <w:uiPriority w:val="99"/>
    <w:rsid w:val="002E4580"/>
    <w:rPr>
      <w:rFonts w:ascii="Times New Roman" w:eastAsia="MS Mincho" w:hAnsi="Times New Roman" w:cs="Times New Roman"/>
      <w:sz w:val="20"/>
      <w:szCs w:val="20"/>
      <w:lang w:val="x-none" w:eastAsia="x-none" w:bidi="fa-IR"/>
    </w:rPr>
  </w:style>
  <w:style w:type="paragraph" w:customStyle="1" w:styleId="bulletlist">
    <w:name w:val="bullet list"/>
    <w:basedOn w:val="BodyText"/>
    <w:rsid w:val="002E4580"/>
    <w:pPr>
      <w:numPr>
        <w:numId w:val="1"/>
      </w:numPr>
      <w:tabs>
        <w:tab w:val="clear" w:pos="648"/>
      </w:tabs>
      <w:ind w:left="576" w:hanging="288"/>
    </w:pPr>
  </w:style>
  <w:style w:type="paragraph" w:customStyle="1" w:styleId="equation">
    <w:name w:val="equation"/>
    <w:basedOn w:val="Normal"/>
    <w:uiPriority w:val="99"/>
    <w:rsid w:val="002E4580"/>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2E4580"/>
    <w:pPr>
      <w:numPr>
        <w:numId w:val="2"/>
      </w:numPr>
      <w:tabs>
        <w:tab w:val="left" w:pos="533"/>
      </w:tabs>
      <w:spacing w:before="80" w:after="200" w:line="240" w:lineRule="auto"/>
      <w:ind w:left="0" w:firstLine="0"/>
      <w:jc w:val="both"/>
    </w:pPr>
    <w:rPr>
      <w:rFonts w:ascii="Times New Roman" w:eastAsia="Times New Roman" w:hAnsi="Times New Roman" w:cs="Times New Roman"/>
      <w:noProof/>
      <w:sz w:val="16"/>
      <w:szCs w:val="16"/>
    </w:rPr>
  </w:style>
  <w:style w:type="paragraph" w:customStyle="1" w:styleId="footnote">
    <w:name w:val="footnote"/>
    <w:uiPriority w:val="99"/>
    <w:rsid w:val="002E4580"/>
    <w:pPr>
      <w:framePr w:hSpace="187" w:vSpace="187" w:wrap="notBeside" w:vAnchor="text" w:hAnchor="page" w:x="6121" w:y="577"/>
      <w:numPr>
        <w:numId w:val="3"/>
      </w:numPr>
      <w:spacing w:after="40" w:line="240" w:lineRule="auto"/>
    </w:pPr>
    <w:rPr>
      <w:rFonts w:ascii="Times New Roman" w:eastAsia="Times New Roman" w:hAnsi="Times New Roman" w:cs="Times New Roman"/>
      <w:sz w:val="16"/>
      <w:szCs w:val="16"/>
    </w:rPr>
  </w:style>
  <w:style w:type="paragraph" w:customStyle="1" w:styleId="keywords">
    <w:name w:val="key words"/>
    <w:uiPriority w:val="99"/>
    <w:rsid w:val="002E4580"/>
    <w:pPr>
      <w:spacing w:after="120" w:line="240" w:lineRule="auto"/>
      <w:ind w:firstLine="274"/>
      <w:jc w:val="both"/>
    </w:pPr>
    <w:rPr>
      <w:rFonts w:ascii="Times New Roman" w:eastAsia="Times New Roman" w:hAnsi="Times New Roman" w:cs="Times New Roman"/>
      <w:b/>
      <w:bCs/>
      <w:i/>
      <w:iCs/>
      <w:noProof/>
      <w:sz w:val="18"/>
      <w:szCs w:val="18"/>
    </w:rPr>
  </w:style>
  <w:style w:type="paragraph" w:customStyle="1" w:styleId="papersubtitle">
    <w:name w:val="paper subtitle"/>
    <w:uiPriority w:val="99"/>
    <w:rsid w:val="002E4580"/>
    <w:pPr>
      <w:spacing w:after="120" w:line="240" w:lineRule="auto"/>
      <w:jc w:val="center"/>
    </w:pPr>
    <w:rPr>
      <w:rFonts w:ascii="Times New Roman" w:eastAsia="Times New Roman" w:hAnsi="Times New Roman" w:cs="Times New Roman"/>
      <w:bCs/>
      <w:noProof/>
      <w:sz w:val="28"/>
      <w:szCs w:val="28"/>
    </w:rPr>
  </w:style>
  <w:style w:type="paragraph" w:customStyle="1" w:styleId="papertitle">
    <w:name w:val="paper title"/>
    <w:uiPriority w:val="99"/>
    <w:rsid w:val="002E4580"/>
    <w:pPr>
      <w:spacing w:after="120" w:line="240" w:lineRule="auto"/>
      <w:jc w:val="center"/>
    </w:pPr>
    <w:rPr>
      <w:rFonts w:ascii="Times New Roman" w:eastAsia="Times New Roman" w:hAnsi="Times New Roman" w:cs="Times New Roman"/>
      <w:bCs/>
      <w:noProof/>
      <w:sz w:val="48"/>
      <w:szCs w:val="48"/>
    </w:rPr>
  </w:style>
  <w:style w:type="paragraph" w:customStyle="1" w:styleId="references">
    <w:name w:val="references"/>
    <w:uiPriority w:val="99"/>
    <w:rsid w:val="002E4580"/>
    <w:pPr>
      <w:numPr>
        <w:numId w:val="5"/>
      </w:numPr>
      <w:spacing w:after="50" w:line="180" w:lineRule="exact"/>
      <w:jc w:val="both"/>
    </w:pPr>
    <w:rPr>
      <w:rFonts w:ascii="Times New Roman" w:eastAsia="Times New Roman" w:hAnsi="Times New Roman" w:cs="Times New Roman"/>
      <w:noProof/>
      <w:sz w:val="16"/>
      <w:szCs w:val="16"/>
    </w:rPr>
  </w:style>
  <w:style w:type="paragraph" w:customStyle="1" w:styleId="sponsors">
    <w:name w:val="sponsors"/>
    <w:rsid w:val="002E4580"/>
    <w:pPr>
      <w:framePr w:wrap="auto" w:hAnchor="text" w:x="615" w:y="2239"/>
      <w:pBdr>
        <w:top w:val="single" w:sz="4" w:space="2" w:color="auto"/>
      </w:pBdr>
      <w:spacing w:after="0" w:line="240" w:lineRule="auto"/>
      <w:ind w:firstLine="288"/>
    </w:pPr>
    <w:rPr>
      <w:rFonts w:ascii="Times New Roman" w:eastAsia="Times New Roman" w:hAnsi="Times New Roman" w:cs="Times New Roman"/>
      <w:sz w:val="16"/>
      <w:szCs w:val="16"/>
    </w:rPr>
  </w:style>
  <w:style w:type="paragraph" w:customStyle="1" w:styleId="tablecolhead">
    <w:name w:val="table col head"/>
    <w:basedOn w:val="Normal"/>
    <w:uiPriority w:val="99"/>
    <w:rsid w:val="002E4580"/>
    <w:rPr>
      <w:b/>
      <w:bCs/>
      <w:sz w:val="16"/>
      <w:szCs w:val="16"/>
    </w:rPr>
  </w:style>
  <w:style w:type="paragraph" w:customStyle="1" w:styleId="tablecolsubhead">
    <w:name w:val="table col subhead"/>
    <w:basedOn w:val="tablecolhead"/>
    <w:uiPriority w:val="99"/>
    <w:rsid w:val="002E4580"/>
    <w:rPr>
      <w:i/>
      <w:iCs/>
      <w:sz w:val="15"/>
      <w:szCs w:val="15"/>
    </w:rPr>
  </w:style>
  <w:style w:type="paragraph" w:customStyle="1" w:styleId="tablecopy">
    <w:name w:val="table copy"/>
    <w:uiPriority w:val="99"/>
    <w:rsid w:val="002E4580"/>
    <w:pPr>
      <w:spacing w:after="0" w:line="240" w:lineRule="auto"/>
      <w:jc w:val="both"/>
    </w:pPr>
    <w:rPr>
      <w:rFonts w:ascii="Times New Roman" w:eastAsia="Times New Roman" w:hAnsi="Times New Roman" w:cs="Times New Roman"/>
      <w:noProof/>
      <w:sz w:val="16"/>
      <w:szCs w:val="16"/>
    </w:rPr>
  </w:style>
  <w:style w:type="paragraph" w:customStyle="1" w:styleId="tablefootnote">
    <w:name w:val="table footnote"/>
    <w:uiPriority w:val="99"/>
    <w:rsid w:val="002E4580"/>
    <w:pPr>
      <w:numPr>
        <w:numId w:val="9"/>
      </w:numPr>
      <w:tabs>
        <w:tab w:val="left" w:pos="29"/>
      </w:tabs>
      <w:spacing w:before="60" w:after="30" w:line="240" w:lineRule="auto"/>
      <w:ind w:left="360"/>
      <w:jc w:val="right"/>
    </w:pPr>
    <w:rPr>
      <w:rFonts w:ascii="Times New Roman" w:eastAsia="MS Mincho" w:hAnsi="Times New Roman" w:cs="Times New Roman"/>
      <w:sz w:val="12"/>
      <w:szCs w:val="12"/>
    </w:rPr>
  </w:style>
  <w:style w:type="paragraph" w:customStyle="1" w:styleId="tablehead">
    <w:name w:val="table head"/>
    <w:uiPriority w:val="99"/>
    <w:rsid w:val="002E4580"/>
    <w:pPr>
      <w:numPr>
        <w:numId w:val="6"/>
      </w:numPr>
      <w:spacing w:before="240" w:after="120" w:line="216" w:lineRule="auto"/>
      <w:jc w:val="center"/>
    </w:pPr>
    <w:rPr>
      <w:rFonts w:ascii="Times New Roman" w:eastAsia="Times New Roman" w:hAnsi="Times New Roman" w:cs="Times New Roman"/>
      <w:smallCaps/>
      <w:noProof/>
      <w:sz w:val="16"/>
      <w:szCs w:val="16"/>
    </w:rPr>
  </w:style>
  <w:style w:type="character" w:customStyle="1" w:styleId="snippet">
    <w:name w:val="snippet"/>
    <w:basedOn w:val="DefaultParagraphFont"/>
    <w:rsid w:val="002E4580"/>
  </w:style>
  <w:style w:type="table" w:styleId="TableGrid">
    <w:name w:val="Table Grid"/>
    <w:basedOn w:val="TableNormal"/>
    <w:uiPriority w:val="59"/>
    <w:rsid w:val="002E458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2E4580"/>
    <w:rPr>
      <w:noProof/>
    </w:rPr>
  </w:style>
  <w:style w:type="character" w:customStyle="1" w:styleId="EndNoteBibliographyTitleChar">
    <w:name w:val="EndNote Bibliography Title Char"/>
    <w:link w:val="EndNoteBibliographyTitle"/>
    <w:rsid w:val="002E4580"/>
    <w:rPr>
      <w:rFonts w:ascii="Times New Roman" w:eastAsia="Times New Roman" w:hAnsi="Times New Roman" w:cs="Times New Roman"/>
      <w:noProof/>
      <w:sz w:val="20"/>
      <w:szCs w:val="20"/>
    </w:rPr>
  </w:style>
  <w:style w:type="paragraph" w:customStyle="1" w:styleId="EndNoteBibliography">
    <w:name w:val="EndNote Bibliography"/>
    <w:basedOn w:val="Normal"/>
    <w:link w:val="EndNoteBibliographyChar"/>
    <w:rsid w:val="002E4580"/>
    <w:pPr>
      <w:jc w:val="both"/>
    </w:pPr>
    <w:rPr>
      <w:noProof/>
    </w:rPr>
  </w:style>
  <w:style w:type="character" w:customStyle="1" w:styleId="EndNoteBibliographyChar">
    <w:name w:val="EndNote Bibliography Char"/>
    <w:link w:val="EndNoteBibliography"/>
    <w:rsid w:val="002E4580"/>
    <w:rPr>
      <w:rFonts w:ascii="Times New Roman" w:eastAsia="Times New Roman" w:hAnsi="Times New Roman" w:cs="Times New Roman"/>
      <w:noProof/>
      <w:sz w:val="20"/>
      <w:szCs w:val="20"/>
    </w:rPr>
  </w:style>
  <w:style w:type="paragraph" w:styleId="Caption">
    <w:name w:val="caption"/>
    <w:basedOn w:val="Normal"/>
    <w:next w:val="Normal"/>
    <w:uiPriority w:val="35"/>
    <w:unhideWhenUsed/>
    <w:qFormat/>
    <w:rsid w:val="002E4580"/>
    <w:rPr>
      <w:b/>
      <w:bCs/>
    </w:rPr>
  </w:style>
  <w:style w:type="paragraph" w:customStyle="1" w:styleId="EndNoteCategoryHeading">
    <w:name w:val="EndNote Category Heading"/>
    <w:basedOn w:val="Normal"/>
    <w:link w:val="EndNoteCategoryHeadingChar"/>
    <w:rsid w:val="002E4580"/>
    <w:pPr>
      <w:spacing w:before="120" w:after="120"/>
      <w:jc w:val="left"/>
    </w:pPr>
    <w:rPr>
      <w:b/>
      <w:noProof/>
    </w:rPr>
  </w:style>
  <w:style w:type="paragraph" w:styleId="TableofFigures">
    <w:name w:val="table of figures"/>
    <w:basedOn w:val="Normal"/>
    <w:next w:val="Normal"/>
    <w:uiPriority w:val="99"/>
    <w:semiHidden/>
    <w:unhideWhenUsed/>
    <w:rsid w:val="002E4580"/>
  </w:style>
  <w:style w:type="character" w:customStyle="1" w:styleId="EndNoteCategoryHeadingChar">
    <w:name w:val="EndNote Category Heading Char"/>
    <w:link w:val="EndNoteCategoryHeading"/>
    <w:rsid w:val="002E4580"/>
    <w:rPr>
      <w:rFonts w:ascii="Times New Roman" w:eastAsia="Times New Roman" w:hAnsi="Times New Roman" w:cs="Times New Roman"/>
      <w:b/>
      <w:noProof/>
      <w:sz w:val="20"/>
      <w:szCs w:val="20"/>
    </w:rPr>
  </w:style>
  <w:style w:type="paragraph" w:styleId="Header">
    <w:name w:val="header"/>
    <w:basedOn w:val="Normal"/>
    <w:link w:val="HeaderChar"/>
    <w:uiPriority w:val="99"/>
    <w:unhideWhenUsed/>
    <w:rsid w:val="00690A9A"/>
    <w:pPr>
      <w:tabs>
        <w:tab w:val="center" w:pos="4680"/>
        <w:tab w:val="right" w:pos="9360"/>
      </w:tabs>
    </w:pPr>
  </w:style>
  <w:style w:type="character" w:customStyle="1" w:styleId="HeaderChar">
    <w:name w:val="Header Char"/>
    <w:basedOn w:val="DefaultParagraphFont"/>
    <w:link w:val="Header"/>
    <w:uiPriority w:val="99"/>
    <w:rsid w:val="00690A9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90A9A"/>
    <w:pPr>
      <w:tabs>
        <w:tab w:val="center" w:pos="4680"/>
        <w:tab w:val="right" w:pos="9360"/>
      </w:tabs>
    </w:pPr>
  </w:style>
  <w:style w:type="character" w:customStyle="1" w:styleId="FooterChar">
    <w:name w:val="Footer Char"/>
    <w:basedOn w:val="DefaultParagraphFont"/>
    <w:link w:val="Footer"/>
    <w:uiPriority w:val="99"/>
    <w:rsid w:val="00690A9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7318F0"/>
    <w:rPr>
      <w:rFonts w:ascii="Tahoma" w:hAnsi="Tahoma" w:cs="Tahoma"/>
      <w:sz w:val="16"/>
      <w:szCs w:val="16"/>
    </w:rPr>
  </w:style>
  <w:style w:type="character" w:customStyle="1" w:styleId="BalloonTextChar">
    <w:name w:val="Balloon Text Char"/>
    <w:basedOn w:val="DefaultParagraphFont"/>
    <w:link w:val="BalloonText"/>
    <w:uiPriority w:val="99"/>
    <w:semiHidden/>
    <w:rsid w:val="007318F0"/>
    <w:rPr>
      <w:rFonts w:ascii="Tahoma" w:eastAsia="Times New Roman" w:hAnsi="Tahoma" w:cs="Tahoma"/>
      <w:sz w:val="16"/>
      <w:szCs w:val="16"/>
    </w:rPr>
  </w:style>
  <w:style w:type="character" w:styleId="Hyperlink">
    <w:name w:val="Hyperlink"/>
    <w:basedOn w:val="DefaultParagraphFont"/>
    <w:uiPriority w:val="99"/>
    <w:unhideWhenUsed/>
    <w:rsid w:val="001059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image" Target="media/image29.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chart" Target="charts/chart1.xml"/><Relationship Id="rId5" Type="http://schemas.openxmlformats.org/officeDocument/2006/relationships/webSettings" Target="webSettings.xml"/><Relationship Id="rId61" Type="http://schemas.microsoft.com/office/2007/relationships/hdphoto" Target="media/hdphoto1.wdp"/><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png"/><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package" Target="embeddings/Microsoft_Visio_Drawing1.vsdx"/><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png"/><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charts/_rels/chart1.xml.rels><?xml version="1.0" encoding="UTF-8" standalone="yes"?>
<Relationships xmlns="http://schemas.openxmlformats.org/package/2006/relationships"><Relationship Id="rId1" Type="http://schemas.openxmlformats.org/officeDocument/2006/relationships/oleObject" Target="file:///C:\Users\hamed\Desktop\BAT\Comparis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545118281987506"/>
          <c:y val="4.9750944455725275E-2"/>
          <c:w val="0.83097862321046867"/>
          <c:h val="0.80347037935137"/>
        </c:manualLayout>
      </c:layout>
      <c:lineChart>
        <c:grouping val="standard"/>
        <c:varyColors val="0"/>
        <c:ser>
          <c:idx val="0"/>
          <c:order val="0"/>
          <c:tx>
            <c:strRef>
              <c:f>Algorithms!$B$1</c:f>
              <c:strCache>
                <c:ptCount val="1"/>
                <c:pt idx="0">
                  <c:v>BAT</c:v>
                </c:pt>
              </c:strCache>
            </c:strRef>
          </c:tx>
          <c:spPr>
            <a:ln w="12700" cap="rnd">
              <a:solidFill>
                <a:schemeClr val="accent1"/>
              </a:solidFill>
              <a:round/>
            </a:ln>
            <a:effectLst/>
          </c:spPr>
          <c:marker>
            <c:symbol val="square"/>
            <c:size val="2"/>
            <c:spPr>
              <a:solidFill>
                <a:schemeClr val="accent1">
                  <a:lumMod val="75000"/>
                </a:schemeClr>
              </a:solidFill>
              <a:ln w="9525">
                <a:solidFill>
                  <a:schemeClr val="accent1">
                    <a:lumMod val="75000"/>
                  </a:schemeClr>
                </a:solidFill>
              </a:ln>
              <a:effectLst/>
            </c:spPr>
          </c:marker>
          <c:cat>
            <c:numRef>
              <c:f>Algorithms!$A$2:$A$51</c:f>
              <c:numCache>
                <c:formatCode>General</c:formatCode>
                <c:ptCount val="5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pt idx="48">
                  <c:v>49</c:v>
                </c:pt>
                <c:pt idx="49">
                  <c:v>50</c:v>
                </c:pt>
              </c:numCache>
            </c:numRef>
          </c:cat>
          <c:val>
            <c:numRef>
              <c:f>Algorithms!$B$2:$B$51</c:f>
              <c:numCache>
                <c:formatCode>0.0000</c:formatCode>
                <c:ptCount val="50"/>
                <c:pt idx="0">
                  <c:v>591.23680000000002</c:v>
                </c:pt>
                <c:pt idx="1">
                  <c:v>576.52719999999999</c:v>
                </c:pt>
                <c:pt idx="2">
                  <c:v>576.0829</c:v>
                </c:pt>
                <c:pt idx="3">
                  <c:v>575.79489999999998</c:v>
                </c:pt>
                <c:pt idx="4">
                  <c:v>575.78819999999996</c:v>
                </c:pt>
                <c:pt idx="5">
                  <c:v>575.66589999999997</c:v>
                </c:pt>
                <c:pt idx="6">
                  <c:v>575.59460000000001</c:v>
                </c:pt>
                <c:pt idx="7">
                  <c:v>575.5086</c:v>
                </c:pt>
                <c:pt idx="8">
                  <c:v>575.5086</c:v>
                </c:pt>
                <c:pt idx="9">
                  <c:v>575.5086</c:v>
                </c:pt>
                <c:pt idx="10">
                  <c:v>575.38009999999997</c:v>
                </c:pt>
                <c:pt idx="11">
                  <c:v>575.36850000000004</c:v>
                </c:pt>
                <c:pt idx="12">
                  <c:v>575.36850000000004</c:v>
                </c:pt>
                <c:pt idx="13">
                  <c:v>575.36850000000004</c:v>
                </c:pt>
                <c:pt idx="14">
                  <c:v>575.36720000000003</c:v>
                </c:pt>
                <c:pt idx="15">
                  <c:v>575.36720000000003</c:v>
                </c:pt>
                <c:pt idx="16">
                  <c:v>575.30110000000002</c:v>
                </c:pt>
                <c:pt idx="17">
                  <c:v>575.30110000000002</c:v>
                </c:pt>
                <c:pt idx="18">
                  <c:v>575.30110000000002</c:v>
                </c:pt>
                <c:pt idx="19">
                  <c:v>575.30110000000002</c:v>
                </c:pt>
                <c:pt idx="20">
                  <c:v>575.25490000000002</c:v>
                </c:pt>
                <c:pt idx="21">
                  <c:v>575.11680000000001</c:v>
                </c:pt>
                <c:pt idx="22">
                  <c:v>575.03930000000003</c:v>
                </c:pt>
                <c:pt idx="23">
                  <c:v>574.95370000000003</c:v>
                </c:pt>
                <c:pt idx="24">
                  <c:v>574.88990000000001</c:v>
                </c:pt>
                <c:pt idx="25">
                  <c:v>574.88990000000001</c:v>
                </c:pt>
                <c:pt idx="26">
                  <c:v>574.88990000000001</c:v>
                </c:pt>
                <c:pt idx="27">
                  <c:v>574.88990000000001</c:v>
                </c:pt>
                <c:pt idx="28">
                  <c:v>574.88990000000001</c:v>
                </c:pt>
                <c:pt idx="29">
                  <c:v>574.88990000000001</c:v>
                </c:pt>
                <c:pt idx="30">
                  <c:v>574.84839999999997</c:v>
                </c:pt>
                <c:pt idx="31">
                  <c:v>574.84839999999997</c:v>
                </c:pt>
                <c:pt idx="32">
                  <c:v>574.84839999999997</c:v>
                </c:pt>
                <c:pt idx="33">
                  <c:v>574.84839999999997</c:v>
                </c:pt>
                <c:pt idx="34">
                  <c:v>574.80719999999997</c:v>
                </c:pt>
                <c:pt idx="35">
                  <c:v>574.80719999999997</c:v>
                </c:pt>
                <c:pt idx="36">
                  <c:v>574.80719999999997</c:v>
                </c:pt>
                <c:pt idx="37">
                  <c:v>574.80719999999997</c:v>
                </c:pt>
                <c:pt idx="38">
                  <c:v>574.80399999999997</c:v>
                </c:pt>
                <c:pt idx="39">
                  <c:v>574.79269999999997</c:v>
                </c:pt>
                <c:pt idx="40">
                  <c:v>574.79269999999997</c:v>
                </c:pt>
                <c:pt idx="41">
                  <c:v>574.7645</c:v>
                </c:pt>
                <c:pt idx="42">
                  <c:v>574.73969999999997</c:v>
                </c:pt>
                <c:pt idx="43">
                  <c:v>574.62549999999999</c:v>
                </c:pt>
                <c:pt idx="44">
                  <c:v>574.62090000000001</c:v>
                </c:pt>
                <c:pt idx="45">
                  <c:v>574.62090000000001</c:v>
                </c:pt>
                <c:pt idx="46">
                  <c:v>574.57249999999999</c:v>
                </c:pt>
                <c:pt idx="47">
                  <c:v>574.57249999999999</c:v>
                </c:pt>
                <c:pt idx="48">
                  <c:v>574.57249999999999</c:v>
                </c:pt>
                <c:pt idx="49">
                  <c:v>574.57249999999999</c:v>
                </c:pt>
              </c:numCache>
            </c:numRef>
          </c:val>
          <c:smooth val="0"/>
        </c:ser>
        <c:ser>
          <c:idx val="1"/>
          <c:order val="1"/>
          <c:tx>
            <c:strRef>
              <c:f>Algorithms!$C$1</c:f>
              <c:strCache>
                <c:ptCount val="1"/>
                <c:pt idx="0">
                  <c:v>HS</c:v>
                </c:pt>
              </c:strCache>
            </c:strRef>
          </c:tx>
          <c:spPr>
            <a:ln w="12700" cap="rnd">
              <a:solidFill>
                <a:schemeClr val="accent4"/>
              </a:solidFill>
              <a:round/>
            </a:ln>
            <a:effectLst/>
          </c:spPr>
          <c:marker>
            <c:symbol val="circle"/>
            <c:size val="3"/>
            <c:spPr>
              <a:solidFill>
                <a:schemeClr val="accent4">
                  <a:lumMod val="75000"/>
                </a:schemeClr>
              </a:solidFill>
              <a:ln>
                <a:noFill/>
              </a:ln>
              <a:effectLst/>
            </c:spPr>
          </c:marker>
          <c:val>
            <c:numRef>
              <c:f>Algorithms!$C$2:$C$51</c:f>
              <c:numCache>
                <c:formatCode>0.0000</c:formatCode>
                <c:ptCount val="50"/>
                <c:pt idx="0">
                  <c:v>626.61300000000006</c:v>
                </c:pt>
                <c:pt idx="1">
                  <c:v>620.24239999999998</c:v>
                </c:pt>
                <c:pt idx="2">
                  <c:v>602.45899999999995</c:v>
                </c:pt>
                <c:pt idx="3">
                  <c:v>601.19740000000002</c:v>
                </c:pt>
                <c:pt idx="4">
                  <c:v>598.34630000000004</c:v>
                </c:pt>
                <c:pt idx="5">
                  <c:v>596.29999999999995</c:v>
                </c:pt>
                <c:pt idx="6">
                  <c:v>594.13639999999998</c:v>
                </c:pt>
                <c:pt idx="7">
                  <c:v>592.3768</c:v>
                </c:pt>
                <c:pt idx="8">
                  <c:v>589.26610000000005</c:v>
                </c:pt>
                <c:pt idx="9">
                  <c:v>587.53440000000001</c:v>
                </c:pt>
                <c:pt idx="10">
                  <c:v>586.72900000000004</c:v>
                </c:pt>
                <c:pt idx="11">
                  <c:v>584.43439999999998</c:v>
                </c:pt>
                <c:pt idx="12">
                  <c:v>583.44759999999997</c:v>
                </c:pt>
                <c:pt idx="13">
                  <c:v>581.08299999999997</c:v>
                </c:pt>
                <c:pt idx="14">
                  <c:v>581.08299999999997</c:v>
                </c:pt>
                <c:pt idx="15">
                  <c:v>580.55579999999998</c:v>
                </c:pt>
                <c:pt idx="16">
                  <c:v>580.55579999999998</c:v>
                </c:pt>
                <c:pt idx="17">
                  <c:v>579.65790000000004</c:v>
                </c:pt>
                <c:pt idx="18">
                  <c:v>578.2586</c:v>
                </c:pt>
                <c:pt idx="19">
                  <c:v>577.2432</c:v>
                </c:pt>
                <c:pt idx="20">
                  <c:v>577.09320000000002</c:v>
                </c:pt>
                <c:pt idx="21">
                  <c:v>577.07000000000005</c:v>
                </c:pt>
                <c:pt idx="22">
                  <c:v>576.51670000000001</c:v>
                </c:pt>
                <c:pt idx="23">
                  <c:v>576.51670000000001</c:v>
                </c:pt>
                <c:pt idx="24">
                  <c:v>576.44579999999996</c:v>
                </c:pt>
                <c:pt idx="25">
                  <c:v>576.44579999999996</c:v>
                </c:pt>
                <c:pt idx="26">
                  <c:v>576.31200000000001</c:v>
                </c:pt>
                <c:pt idx="27">
                  <c:v>576.31200000000001</c:v>
                </c:pt>
                <c:pt idx="28">
                  <c:v>576.31200000000001</c:v>
                </c:pt>
                <c:pt idx="29">
                  <c:v>576.31200000000001</c:v>
                </c:pt>
                <c:pt idx="30">
                  <c:v>576.31200000000001</c:v>
                </c:pt>
                <c:pt idx="31">
                  <c:v>576.31200000000001</c:v>
                </c:pt>
                <c:pt idx="32">
                  <c:v>576.02539999999999</c:v>
                </c:pt>
                <c:pt idx="33">
                  <c:v>575.9615</c:v>
                </c:pt>
                <c:pt idx="34">
                  <c:v>575.76250000000005</c:v>
                </c:pt>
                <c:pt idx="35">
                  <c:v>575.76250000000005</c:v>
                </c:pt>
                <c:pt idx="36">
                  <c:v>575.66390000000001</c:v>
                </c:pt>
                <c:pt idx="37">
                  <c:v>575.66390000000001</c:v>
                </c:pt>
                <c:pt idx="38">
                  <c:v>575.66390000000001</c:v>
                </c:pt>
                <c:pt idx="39">
                  <c:v>575.66390000000001</c:v>
                </c:pt>
                <c:pt idx="40">
                  <c:v>575.66390000000001</c:v>
                </c:pt>
                <c:pt idx="41">
                  <c:v>575.66390000000001</c:v>
                </c:pt>
                <c:pt idx="42">
                  <c:v>575.58320000000003</c:v>
                </c:pt>
                <c:pt idx="43">
                  <c:v>575.58320000000003</c:v>
                </c:pt>
                <c:pt idx="44">
                  <c:v>575.58320000000003</c:v>
                </c:pt>
                <c:pt idx="45">
                  <c:v>575.45330000000001</c:v>
                </c:pt>
                <c:pt idx="46">
                  <c:v>575.45330000000001</c:v>
                </c:pt>
                <c:pt idx="47">
                  <c:v>575.45330000000001</c:v>
                </c:pt>
                <c:pt idx="48">
                  <c:v>575.41719999999998</c:v>
                </c:pt>
                <c:pt idx="49">
                  <c:v>575.41719999999998</c:v>
                </c:pt>
              </c:numCache>
            </c:numRef>
          </c:val>
          <c:smooth val="0"/>
        </c:ser>
        <c:ser>
          <c:idx val="2"/>
          <c:order val="2"/>
          <c:tx>
            <c:strRef>
              <c:f>Algorithms!$D$1</c:f>
              <c:strCache>
                <c:ptCount val="1"/>
                <c:pt idx="0">
                  <c:v>PSO</c:v>
                </c:pt>
              </c:strCache>
            </c:strRef>
          </c:tx>
          <c:spPr>
            <a:ln w="12700" cap="rnd">
              <a:solidFill>
                <a:schemeClr val="accent6"/>
              </a:solidFill>
              <a:round/>
            </a:ln>
            <a:effectLst/>
          </c:spPr>
          <c:marker>
            <c:symbol val="triangle"/>
            <c:size val="3"/>
            <c:spPr>
              <a:solidFill>
                <a:schemeClr val="accent6">
                  <a:lumMod val="75000"/>
                </a:schemeClr>
              </a:solidFill>
              <a:ln>
                <a:solidFill>
                  <a:schemeClr val="accent6">
                    <a:lumMod val="75000"/>
                  </a:schemeClr>
                </a:solidFill>
              </a:ln>
              <a:effectLst/>
            </c:spPr>
          </c:marker>
          <c:val>
            <c:numRef>
              <c:f>Algorithms!$D$2:$D$51</c:f>
              <c:numCache>
                <c:formatCode>0.0000</c:formatCode>
                <c:ptCount val="50"/>
                <c:pt idx="0">
                  <c:v>601.83820000000003</c:v>
                </c:pt>
                <c:pt idx="1">
                  <c:v>581.5308</c:v>
                </c:pt>
                <c:pt idx="2">
                  <c:v>579.69000000000005</c:v>
                </c:pt>
                <c:pt idx="3">
                  <c:v>579.69000000000005</c:v>
                </c:pt>
                <c:pt idx="4">
                  <c:v>579.69000000000005</c:v>
                </c:pt>
                <c:pt idx="5">
                  <c:v>579.69000000000005</c:v>
                </c:pt>
                <c:pt idx="6">
                  <c:v>579.69000000000005</c:v>
                </c:pt>
                <c:pt idx="7">
                  <c:v>579.69000000000005</c:v>
                </c:pt>
                <c:pt idx="8">
                  <c:v>579.69000000000005</c:v>
                </c:pt>
                <c:pt idx="9">
                  <c:v>579.69000000000005</c:v>
                </c:pt>
                <c:pt idx="10">
                  <c:v>579.69000000000005</c:v>
                </c:pt>
                <c:pt idx="11">
                  <c:v>579.69000000000005</c:v>
                </c:pt>
                <c:pt idx="12">
                  <c:v>579.69000000000005</c:v>
                </c:pt>
                <c:pt idx="13">
                  <c:v>579.69000000000005</c:v>
                </c:pt>
                <c:pt idx="14">
                  <c:v>579.69000000000005</c:v>
                </c:pt>
                <c:pt idx="15">
                  <c:v>579.69000000000005</c:v>
                </c:pt>
                <c:pt idx="16">
                  <c:v>579.69000000000005</c:v>
                </c:pt>
                <c:pt idx="17">
                  <c:v>579.69000000000005</c:v>
                </c:pt>
                <c:pt idx="18">
                  <c:v>579.69000000000005</c:v>
                </c:pt>
                <c:pt idx="19">
                  <c:v>579.69000000000005</c:v>
                </c:pt>
                <c:pt idx="20">
                  <c:v>579.69000000000005</c:v>
                </c:pt>
                <c:pt idx="21">
                  <c:v>579.69000000000005</c:v>
                </c:pt>
                <c:pt idx="22">
                  <c:v>579.69000000000005</c:v>
                </c:pt>
                <c:pt idx="23">
                  <c:v>579.69000000000005</c:v>
                </c:pt>
                <c:pt idx="24">
                  <c:v>579.69000000000005</c:v>
                </c:pt>
                <c:pt idx="25">
                  <c:v>579.69000000000005</c:v>
                </c:pt>
                <c:pt idx="26">
                  <c:v>579.69000000000005</c:v>
                </c:pt>
                <c:pt idx="27">
                  <c:v>579.69000000000005</c:v>
                </c:pt>
                <c:pt idx="28">
                  <c:v>579.69000000000005</c:v>
                </c:pt>
                <c:pt idx="29">
                  <c:v>579.69000000000005</c:v>
                </c:pt>
                <c:pt idx="30">
                  <c:v>579.69000000000005</c:v>
                </c:pt>
                <c:pt idx="31">
                  <c:v>579.69000000000005</c:v>
                </c:pt>
                <c:pt idx="32">
                  <c:v>579.69000000000005</c:v>
                </c:pt>
                <c:pt idx="33">
                  <c:v>579.69000000000005</c:v>
                </c:pt>
                <c:pt idx="34">
                  <c:v>579.69000000000005</c:v>
                </c:pt>
                <c:pt idx="35">
                  <c:v>579.69000000000005</c:v>
                </c:pt>
                <c:pt idx="36">
                  <c:v>579.69000000000005</c:v>
                </c:pt>
                <c:pt idx="37">
                  <c:v>579.69000000000005</c:v>
                </c:pt>
                <c:pt idx="38">
                  <c:v>579.69000000000005</c:v>
                </c:pt>
                <c:pt idx="39">
                  <c:v>579.69000000000005</c:v>
                </c:pt>
                <c:pt idx="40">
                  <c:v>579.69000000000005</c:v>
                </c:pt>
                <c:pt idx="41">
                  <c:v>579.69000000000005</c:v>
                </c:pt>
                <c:pt idx="42">
                  <c:v>579.69000000000005</c:v>
                </c:pt>
                <c:pt idx="43">
                  <c:v>579.69000000000005</c:v>
                </c:pt>
                <c:pt idx="44">
                  <c:v>579.69000000000005</c:v>
                </c:pt>
                <c:pt idx="45">
                  <c:v>579.69000000000005</c:v>
                </c:pt>
                <c:pt idx="46">
                  <c:v>579.69000000000005</c:v>
                </c:pt>
                <c:pt idx="47">
                  <c:v>579.69000000000005</c:v>
                </c:pt>
                <c:pt idx="48">
                  <c:v>579.69000000000005</c:v>
                </c:pt>
                <c:pt idx="49">
                  <c:v>579.69000000000005</c:v>
                </c:pt>
              </c:numCache>
            </c:numRef>
          </c:val>
          <c:smooth val="0"/>
        </c:ser>
        <c:ser>
          <c:idx val="3"/>
          <c:order val="3"/>
          <c:tx>
            <c:strRef>
              <c:f>Algorithms!$E$1</c:f>
              <c:strCache>
                <c:ptCount val="1"/>
                <c:pt idx="0">
                  <c:v>Cuckoo</c:v>
                </c:pt>
              </c:strCache>
            </c:strRef>
          </c:tx>
          <c:spPr>
            <a:ln w="12700" cap="rnd">
              <a:solidFill>
                <a:schemeClr val="accent2"/>
              </a:solidFill>
              <a:round/>
            </a:ln>
            <a:effectLst/>
          </c:spPr>
          <c:marker>
            <c:symbol val="x"/>
            <c:size val="3"/>
            <c:spPr>
              <a:noFill/>
              <a:ln>
                <a:solidFill>
                  <a:schemeClr val="accent2">
                    <a:lumMod val="75000"/>
                  </a:schemeClr>
                </a:solidFill>
              </a:ln>
              <a:effectLst/>
            </c:spPr>
          </c:marker>
          <c:val>
            <c:numRef>
              <c:f>Algorithms!$E$2:$E$51</c:f>
              <c:numCache>
                <c:formatCode>0.0000</c:formatCode>
                <c:ptCount val="50"/>
                <c:pt idx="0">
                  <c:v>627.68045221797695</c:v>
                </c:pt>
                <c:pt idx="1">
                  <c:v>627.68045221797695</c:v>
                </c:pt>
                <c:pt idx="2">
                  <c:v>609.09449590078202</c:v>
                </c:pt>
                <c:pt idx="3">
                  <c:v>609.09449590078202</c:v>
                </c:pt>
                <c:pt idx="4">
                  <c:v>609.09449590078202</c:v>
                </c:pt>
                <c:pt idx="5">
                  <c:v>609.09449590078202</c:v>
                </c:pt>
                <c:pt idx="6">
                  <c:v>599.98216758103899</c:v>
                </c:pt>
                <c:pt idx="7">
                  <c:v>599.98216758103899</c:v>
                </c:pt>
                <c:pt idx="8">
                  <c:v>599.98216758103899</c:v>
                </c:pt>
                <c:pt idx="9">
                  <c:v>599.98216758103899</c:v>
                </c:pt>
                <c:pt idx="10">
                  <c:v>597.54800282933297</c:v>
                </c:pt>
                <c:pt idx="11">
                  <c:v>597.261117832026</c:v>
                </c:pt>
                <c:pt idx="12">
                  <c:v>585.33008612200308</c:v>
                </c:pt>
                <c:pt idx="13">
                  <c:v>585.33008612200308</c:v>
                </c:pt>
                <c:pt idx="14">
                  <c:v>583.09644350964595</c:v>
                </c:pt>
                <c:pt idx="15">
                  <c:v>583.09644350964595</c:v>
                </c:pt>
                <c:pt idx="16">
                  <c:v>583.09644350964595</c:v>
                </c:pt>
                <c:pt idx="17">
                  <c:v>583.09644350964595</c:v>
                </c:pt>
                <c:pt idx="18">
                  <c:v>582.37060653583501</c:v>
                </c:pt>
                <c:pt idx="19">
                  <c:v>582.37060653583501</c:v>
                </c:pt>
                <c:pt idx="20">
                  <c:v>582.37060653583501</c:v>
                </c:pt>
                <c:pt idx="21">
                  <c:v>581.61699711722395</c:v>
                </c:pt>
                <c:pt idx="22">
                  <c:v>581.61699711722395</c:v>
                </c:pt>
                <c:pt idx="23">
                  <c:v>581.61699711722395</c:v>
                </c:pt>
                <c:pt idx="24">
                  <c:v>581.61699711722395</c:v>
                </c:pt>
                <c:pt idx="25">
                  <c:v>581.61699711722395</c:v>
                </c:pt>
                <c:pt idx="26">
                  <c:v>578.88094612442399</c:v>
                </c:pt>
                <c:pt idx="27">
                  <c:v>578.88094612442399</c:v>
                </c:pt>
                <c:pt idx="28">
                  <c:v>578.21590686418608</c:v>
                </c:pt>
                <c:pt idx="29">
                  <c:v>578.21590686418608</c:v>
                </c:pt>
                <c:pt idx="30">
                  <c:v>578.21590686418608</c:v>
                </c:pt>
                <c:pt idx="31">
                  <c:v>577.22334760469698</c:v>
                </c:pt>
                <c:pt idx="32">
                  <c:v>577.22334760469698</c:v>
                </c:pt>
                <c:pt idx="33">
                  <c:v>577.22334760469698</c:v>
                </c:pt>
                <c:pt idx="34">
                  <c:v>577.22334760469698</c:v>
                </c:pt>
                <c:pt idx="35">
                  <c:v>577.22334760469698</c:v>
                </c:pt>
                <c:pt idx="36">
                  <c:v>577.22334760469698</c:v>
                </c:pt>
                <c:pt idx="37">
                  <c:v>577.22334760469698</c:v>
                </c:pt>
                <c:pt idx="38">
                  <c:v>577.22334760469698</c:v>
                </c:pt>
                <c:pt idx="39">
                  <c:v>577.22334760469698</c:v>
                </c:pt>
                <c:pt idx="40">
                  <c:v>577.21051741183396</c:v>
                </c:pt>
                <c:pt idx="41">
                  <c:v>577.21051741183396</c:v>
                </c:pt>
                <c:pt idx="42">
                  <c:v>576.91622228403799</c:v>
                </c:pt>
                <c:pt idx="43">
                  <c:v>576.91622228403799</c:v>
                </c:pt>
                <c:pt idx="44">
                  <c:v>576.91622228403799</c:v>
                </c:pt>
                <c:pt idx="45">
                  <c:v>576.91622228403799</c:v>
                </c:pt>
                <c:pt idx="46">
                  <c:v>576.91622228403799</c:v>
                </c:pt>
                <c:pt idx="47">
                  <c:v>576.807945340169</c:v>
                </c:pt>
                <c:pt idx="48">
                  <c:v>576.77311735644196</c:v>
                </c:pt>
                <c:pt idx="49">
                  <c:v>576.66765384101802</c:v>
                </c:pt>
              </c:numCache>
            </c:numRef>
          </c:val>
          <c:smooth val="0"/>
        </c:ser>
        <c:dLbls>
          <c:showLegendKey val="0"/>
          <c:showVal val="0"/>
          <c:showCatName val="0"/>
          <c:showSerName val="0"/>
          <c:showPercent val="0"/>
          <c:showBubbleSize val="0"/>
        </c:dLbls>
        <c:marker val="1"/>
        <c:smooth val="0"/>
        <c:axId val="314052688"/>
        <c:axId val="314053808"/>
      </c:lineChart>
      <c:catAx>
        <c:axId val="31405268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solidFill>
                    <a:latin typeface="+mn-lt"/>
                    <a:ea typeface="+mn-ea"/>
                    <a:cs typeface="+mn-cs"/>
                  </a:defRPr>
                </a:pPr>
                <a:r>
                  <a:rPr lang="en-US"/>
                  <a:t>Iteration Number</a:t>
                </a:r>
              </a:p>
            </c:rich>
          </c:tx>
          <c:overlay val="0"/>
          <c:spPr>
            <a:noFill/>
            <a:ln>
              <a:noFill/>
            </a:ln>
            <a:effectLst/>
          </c:spPr>
        </c:title>
        <c:numFmt formatCode="#,##0"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dk1"/>
                </a:solidFill>
                <a:latin typeface="+mn-lt"/>
                <a:ea typeface="+mn-ea"/>
                <a:cs typeface="+mn-cs"/>
              </a:defRPr>
            </a:pPr>
            <a:endParaRPr lang="en-US"/>
          </a:p>
        </c:txPr>
        <c:crossAx val="314053808"/>
        <c:crosses val="autoZero"/>
        <c:auto val="1"/>
        <c:lblAlgn val="ctr"/>
        <c:lblOffset val="100"/>
        <c:tickMarkSkip val="3"/>
        <c:noMultiLvlLbl val="0"/>
      </c:catAx>
      <c:valAx>
        <c:axId val="314053808"/>
        <c:scaling>
          <c:orientation val="minMax"/>
          <c:max val="630"/>
          <c:min val="57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0" i="0" u="none" strike="noStrike" kern="1200" cap="all" baseline="0">
                    <a:solidFill>
                      <a:schemeClr val="dk1"/>
                    </a:solidFill>
                    <a:latin typeface="+mn-lt"/>
                    <a:ea typeface="+mn-ea"/>
                    <a:cs typeface="+mn-cs"/>
                  </a:defRPr>
                </a:pPr>
                <a:r>
                  <a:rPr lang="en-US"/>
                  <a:t>Cost</a:t>
                </a:r>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crossAx val="314052688"/>
        <c:crosses val="autoZero"/>
        <c:crossBetween val="between"/>
      </c:valAx>
      <c:spPr>
        <a:solidFill>
          <a:schemeClr val="lt1"/>
        </a:solidFill>
        <a:ln w="12700" cap="flat" cmpd="sng" algn="ctr">
          <a:solidFill>
            <a:schemeClr val="dk1"/>
          </a:solidFill>
          <a:prstDash val="solid"/>
          <a:miter lim="800000"/>
        </a:ln>
        <a:effectLst/>
      </c:spPr>
    </c:plotArea>
    <c:legend>
      <c:legendPos val="t"/>
      <c:layout>
        <c:manualLayout>
          <c:xMode val="edge"/>
          <c:yMode val="edge"/>
          <c:x val="0.36779462752341141"/>
          <c:y val="0.17930324974438433"/>
          <c:w val="0.55549799285202373"/>
          <c:h val="0.13050627707681117"/>
        </c:manualLayout>
      </c:layout>
      <c:overlay val="0"/>
      <c:spPr>
        <a:solidFill>
          <a:schemeClr val="lt1"/>
        </a:solidFill>
        <a:ln w="12700" cap="flat" cmpd="sng" algn="ctr">
          <a:solidFill>
            <a:schemeClr val="dk1"/>
          </a:solidFill>
          <a:prstDash val="solid"/>
          <a:miter lim="800000"/>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n-US"/>
        </a:p>
      </c:txPr>
    </c:legend>
    <c:plotVisOnly val="1"/>
    <c:dispBlanksAs val="gap"/>
    <c:showDLblsOverMax val="0"/>
  </c:chart>
  <c:spPr>
    <a:solidFill>
      <a:schemeClr val="lt1"/>
    </a:solidFill>
    <a:ln w="12700" cap="flat" cmpd="sng" algn="ctr">
      <a:solidFill>
        <a:schemeClr val="dk1"/>
      </a:solidFill>
      <a:prstDash val="solid"/>
      <a:miter lim="800000"/>
    </a:ln>
    <a:effectLst/>
  </c:spPr>
  <c:txPr>
    <a:bodyPr/>
    <a:lstStyle/>
    <a:p>
      <a:pPr>
        <a:defRPr>
          <a:solidFill>
            <a:schemeClr val="dk1"/>
          </a:solidFill>
          <a:latin typeface="+mn-lt"/>
          <a:ea typeface="+mn-ea"/>
          <a:cs typeface="+mn-cs"/>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FA2FB-B542-421C-8850-34C66B05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7</Pages>
  <Words>8043</Words>
  <Characters>45849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dc:creator>
  <cp:keywords/>
  <dc:description/>
  <cp:lastModifiedBy>mohammad</cp:lastModifiedBy>
  <cp:revision>67</cp:revision>
  <cp:lastPrinted>2015-12-01T19:30:00Z</cp:lastPrinted>
  <dcterms:created xsi:type="dcterms:W3CDTF">2015-10-08T11:42:00Z</dcterms:created>
  <dcterms:modified xsi:type="dcterms:W3CDTF">2015-12-01T19:30:00Z</dcterms:modified>
</cp:coreProperties>
</file>